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794" w:rsidRDefault="00DB0698" w:rsidP="00AE6794">
      <w:pPr>
        <w:keepNext/>
        <w:tabs>
          <w:tab w:val="left" w:pos="1418"/>
          <w:tab w:val="left" w:pos="2127"/>
        </w:tabs>
        <w:ind w:right="-1"/>
        <w:outlineLvl w:val="1"/>
        <w:rPr>
          <w:bCs/>
          <w:color w:val="FF0000"/>
          <w:sz w:val="26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55B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="00AE6794">
        <w:rPr>
          <w:noProof/>
          <w:color w:val="FF0000"/>
          <w:sz w:val="26"/>
          <w:szCs w:val="20"/>
          <w:lang w:eastAsia="ru-RU"/>
        </w:rPr>
        <w:drawing>
          <wp:inline distT="0" distB="0" distL="0" distR="0">
            <wp:extent cx="429895" cy="605790"/>
            <wp:effectExtent l="19050" t="0" r="825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767" w:rsidRPr="00AE6794" w:rsidRDefault="003D6767" w:rsidP="00DB0A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7F41" w:rsidRPr="003D6767" w:rsidRDefault="002E7F41" w:rsidP="00AE6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</w:p>
    <w:p w:rsidR="002E7F41" w:rsidRPr="003D6767" w:rsidRDefault="00AF068F" w:rsidP="00EC5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КАЛАЧЁВСКОГО</w:t>
      </w:r>
      <w:r w:rsidR="002E7F41" w:rsidRPr="003D6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</w:p>
    <w:p w:rsidR="002E7F41" w:rsidRPr="003D6767" w:rsidRDefault="00AF068F" w:rsidP="00EC5B94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ВОЛГОГРАДСКОЙ</w:t>
      </w:r>
      <w:r w:rsidR="002E7F41" w:rsidRPr="003D67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</w:p>
    <w:p w:rsidR="002E7F41" w:rsidRPr="003D6767" w:rsidRDefault="002E7F41" w:rsidP="00EC5B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76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15025" cy="66675"/>
            <wp:effectExtent l="19050" t="0" r="9525" b="0"/>
            <wp:docPr id="3" name="Рисунок 1" descr="C:\Users\ADM\AppData\Local\Temp\ksohtml\wpsAF46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\AppData\Local\Temp\ksohtml\wpsAF46.tm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794" w:rsidRDefault="00AE6794" w:rsidP="00EC5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F41" w:rsidRPr="0077132C" w:rsidRDefault="005D423F" w:rsidP="00EC5B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</w:t>
      </w:r>
      <w:proofErr w:type="gramStart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E</w:t>
      </w:r>
      <w:proofErr w:type="gramEnd"/>
    </w:p>
    <w:p w:rsidR="002E7F41" w:rsidRPr="003D6767" w:rsidRDefault="002E7F41" w:rsidP="00EC5B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E6794" w:rsidRPr="00AE6794" w:rsidRDefault="00AE6794" w:rsidP="00AE6794">
      <w:pPr>
        <w:ind w:left="-284" w:right="-143" w:firstLine="142"/>
        <w:rPr>
          <w:rFonts w:ascii="Times New Roman" w:hAnsi="Times New Roman" w:cs="Times New Roman"/>
          <w:b/>
          <w:bCs/>
          <w:sz w:val="24"/>
          <w:szCs w:val="24"/>
        </w:rPr>
      </w:pPr>
      <w:r w:rsidRPr="00AE6794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1364E2">
        <w:rPr>
          <w:rFonts w:ascii="Times New Roman" w:hAnsi="Times New Roman" w:cs="Times New Roman"/>
          <w:b/>
          <w:bCs/>
          <w:sz w:val="24"/>
          <w:szCs w:val="24"/>
        </w:rPr>
        <w:t xml:space="preserve"> 19 декабря  2018 г.    №  1349</w:t>
      </w:r>
    </w:p>
    <w:p w:rsidR="002E7F41" w:rsidRPr="003D6767" w:rsidRDefault="002E7F41" w:rsidP="00EC5B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7F41" w:rsidRPr="003D6767" w:rsidRDefault="003D6767" w:rsidP="001F38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B0A75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2774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2A1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F38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1C23">
        <w:rPr>
          <w:rFonts w:ascii="Times New Roman" w:hAnsi="Times New Roman" w:cs="Times New Roman"/>
          <w:b/>
          <w:sz w:val="28"/>
          <w:szCs w:val="28"/>
        </w:rPr>
        <w:t>П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  <w:r w:rsidR="006C1C23">
        <w:rPr>
          <w:rFonts w:ascii="Times New Roman" w:hAnsi="Times New Roman" w:cs="Times New Roman"/>
          <w:b/>
          <w:sz w:val="28"/>
          <w:szCs w:val="28"/>
        </w:rPr>
        <w:t>комплексного развития социальной инфраструктуры</w:t>
      </w:r>
      <w:r w:rsidR="005303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364E2">
        <w:rPr>
          <w:rFonts w:ascii="Times New Roman" w:hAnsi="Times New Roman" w:cs="Times New Roman"/>
          <w:b/>
          <w:sz w:val="28"/>
          <w:szCs w:val="28"/>
        </w:rPr>
        <w:t>Зарян</w:t>
      </w:r>
      <w:r w:rsidR="00AD2402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="002E7F41" w:rsidRPr="003D676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6C1C23">
        <w:rPr>
          <w:rFonts w:ascii="Times New Roman" w:hAnsi="Times New Roman" w:cs="Times New Roman"/>
          <w:b/>
          <w:sz w:val="28"/>
          <w:szCs w:val="28"/>
        </w:rPr>
        <w:t xml:space="preserve"> Калачевского  муниципального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AD2402">
        <w:rPr>
          <w:rFonts w:ascii="Times New Roman" w:hAnsi="Times New Roman" w:cs="Times New Roman"/>
          <w:b/>
          <w:sz w:val="28"/>
          <w:szCs w:val="28"/>
        </w:rPr>
        <w:t>на Волгоградской области на 2019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>-20</w:t>
      </w:r>
      <w:r w:rsidR="00AD2402">
        <w:rPr>
          <w:rFonts w:ascii="Times New Roman" w:hAnsi="Times New Roman" w:cs="Times New Roman"/>
          <w:b/>
          <w:sz w:val="28"/>
          <w:szCs w:val="28"/>
        </w:rPr>
        <w:t>30</w:t>
      </w:r>
      <w:r w:rsidR="002E7F41" w:rsidRPr="003D6767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2E7F41" w:rsidRPr="003D6767" w:rsidRDefault="002E7F41" w:rsidP="00EC5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144"/>
        <w:rPr>
          <w:rFonts w:ascii="Times New Roman" w:hAnsi="Times New Roman" w:cs="Times New Roman"/>
          <w:b/>
          <w:spacing w:val="-3"/>
          <w:sz w:val="28"/>
          <w:szCs w:val="28"/>
        </w:rPr>
      </w:pPr>
    </w:p>
    <w:p w:rsidR="002E7F41" w:rsidRPr="003D6767" w:rsidRDefault="002E7F41" w:rsidP="00EC5B94">
      <w:pPr>
        <w:tabs>
          <w:tab w:val="left" w:pos="720"/>
          <w:tab w:val="left" w:pos="9720"/>
        </w:tabs>
        <w:spacing w:after="0" w:line="240" w:lineRule="auto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E7F41" w:rsidRDefault="002E7F41" w:rsidP="003D67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676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D39FF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Федерации, Федеральным законом от 06 октября 2003 г. №131-ФЗ «Об общих принципах организации местного самоуправления в Российской Федерации», постановлением Правительства Российской Федерации от 01 октября 2015 года №1050 «Об утверждении требований к программам комплексного развития социальной инфраструктуры</w:t>
      </w:r>
      <w:r w:rsidR="00155BE7">
        <w:rPr>
          <w:rFonts w:ascii="Times New Roman" w:hAnsi="Times New Roman" w:cs="Times New Roman"/>
          <w:sz w:val="28"/>
          <w:szCs w:val="28"/>
        </w:rPr>
        <w:t xml:space="preserve"> </w:t>
      </w:r>
      <w:r w:rsidRPr="003D6767">
        <w:rPr>
          <w:rFonts w:ascii="Times New Roman" w:hAnsi="Times New Roman" w:cs="Times New Roman"/>
          <w:sz w:val="28"/>
          <w:szCs w:val="28"/>
        </w:rPr>
        <w:t xml:space="preserve"> </w:t>
      </w:r>
      <w:r w:rsidR="00AD39FF">
        <w:rPr>
          <w:rFonts w:ascii="Times New Roman" w:hAnsi="Times New Roman" w:cs="Times New Roman"/>
          <w:sz w:val="28"/>
          <w:szCs w:val="28"/>
        </w:rPr>
        <w:t xml:space="preserve">поселений, городских округов», </w:t>
      </w:r>
      <w:r w:rsidR="00F74A5C">
        <w:rPr>
          <w:rFonts w:ascii="Times New Roman" w:hAnsi="Times New Roman" w:cs="Times New Roman"/>
          <w:sz w:val="28"/>
          <w:szCs w:val="28"/>
        </w:rPr>
        <w:t xml:space="preserve"> </w:t>
      </w:r>
      <w:r w:rsidR="00AE6794">
        <w:rPr>
          <w:rFonts w:ascii="Times New Roman" w:hAnsi="Times New Roman" w:cs="Times New Roman"/>
          <w:sz w:val="28"/>
          <w:szCs w:val="28"/>
        </w:rPr>
        <w:t>г</w:t>
      </w:r>
      <w:r w:rsidR="00AD39FF">
        <w:rPr>
          <w:rFonts w:ascii="Times New Roman" w:hAnsi="Times New Roman" w:cs="Times New Roman"/>
          <w:sz w:val="28"/>
          <w:szCs w:val="28"/>
        </w:rPr>
        <w:t xml:space="preserve">енеральным планом </w:t>
      </w:r>
      <w:proofErr w:type="spellStart"/>
      <w:r w:rsidR="001364E2">
        <w:rPr>
          <w:rFonts w:ascii="Times New Roman" w:hAnsi="Times New Roman" w:cs="Times New Roman"/>
          <w:sz w:val="28"/>
          <w:szCs w:val="28"/>
        </w:rPr>
        <w:t>Зарян</w:t>
      </w:r>
      <w:r w:rsidR="00AD240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3D6767">
        <w:rPr>
          <w:rFonts w:ascii="Times New Roman" w:hAnsi="Times New Roman" w:cs="Times New Roman"/>
          <w:sz w:val="28"/>
          <w:szCs w:val="28"/>
        </w:rPr>
        <w:t xml:space="preserve"> сельского поселения Калачевского района Волгоградской области</w:t>
      </w:r>
      <w:r w:rsidR="00AE6794">
        <w:rPr>
          <w:rFonts w:ascii="Times New Roman" w:hAnsi="Times New Roman" w:cs="Times New Roman"/>
          <w:sz w:val="28"/>
          <w:szCs w:val="28"/>
        </w:rPr>
        <w:t>, Уставом  Калачевского муниципального района Волгоградской</w:t>
      </w:r>
      <w:proofErr w:type="gramEnd"/>
      <w:r w:rsidR="00AE6794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AD39FF" w:rsidRPr="003D6767" w:rsidRDefault="00AD39FF" w:rsidP="003D67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39FF" w:rsidRDefault="00AD39FF" w:rsidP="00AD39FF">
      <w:pPr>
        <w:tabs>
          <w:tab w:val="left" w:pos="180"/>
        </w:tabs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D39FF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AD39FF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я ю:</w:t>
      </w:r>
    </w:p>
    <w:p w:rsidR="00AD39FF" w:rsidRDefault="00DB0A75" w:rsidP="00AD39FF">
      <w:pPr>
        <w:pStyle w:val="a7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B2A12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9654B6">
        <w:rPr>
          <w:rFonts w:ascii="Times New Roman" w:hAnsi="Times New Roman" w:cs="Times New Roman"/>
          <w:sz w:val="28"/>
          <w:szCs w:val="28"/>
        </w:rPr>
        <w:t xml:space="preserve"> </w:t>
      </w:r>
      <w:r w:rsidR="00A22336">
        <w:rPr>
          <w:rFonts w:ascii="Times New Roman" w:hAnsi="Times New Roman" w:cs="Times New Roman"/>
          <w:sz w:val="28"/>
          <w:szCs w:val="28"/>
        </w:rPr>
        <w:t>п</w:t>
      </w:r>
      <w:r w:rsidR="00741DC9">
        <w:rPr>
          <w:rFonts w:ascii="Times New Roman" w:hAnsi="Times New Roman" w:cs="Times New Roman"/>
          <w:sz w:val="28"/>
          <w:szCs w:val="28"/>
        </w:rPr>
        <w:t>рограмм</w:t>
      </w:r>
      <w:r w:rsidR="00A22336">
        <w:rPr>
          <w:rFonts w:ascii="Times New Roman" w:hAnsi="Times New Roman" w:cs="Times New Roman"/>
          <w:sz w:val="28"/>
          <w:szCs w:val="28"/>
        </w:rPr>
        <w:t xml:space="preserve">у </w:t>
      </w:r>
      <w:r w:rsidR="00741DC9">
        <w:rPr>
          <w:rFonts w:ascii="Times New Roman" w:hAnsi="Times New Roman" w:cs="Times New Roman"/>
          <w:sz w:val="28"/>
          <w:szCs w:val="28"/>
        </w:rPr>
        <w:t xml:space="preserve"> комплексного развития соци</w:t>
      </w:r>
      <w:r w:rsidR="00AD2402">
        <w:rPr>
          <w:rFonts w:ascii="Times New Roman" w:hAnsi="Times New Roman" w:cs="Times New Roman"/>
          <w:sz w:val="28"/>
          <w:szCs w:val="28"/>
        </w:rPr>
        <w:t xml:space="preserve">альной инфраструктуры </w:t>
      </w:r>
      <w:proofErr w:type="spellStart"/>
      <w:r w:rsidR="001364E2">
        <w:rPr>
          <w:rFonts w:ascii="Times New Roman" w:hAnsi="Times New Roman" w:cs="Times New Roman"/>
          <w:sz w:val="28"/>
          <w:szCs w:val="28"/>
        </w:rPr>
        <w:t>Зарян</w:t>
      </w:r>
      <w:r w:rsidR="00AD240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741DC9">
        <w:rPr>
          <w:rFonts w:ascii="Times New Roman" w:hAnsi="Times New Roman" w:cs="Times New Roman"/>
          <w:sz w:val="28"/>
          <w:szCs w:val="28"/>
        </w:rPr>
        <w:t xml:space="preserve"> сельского поселения Калачевского муниципального района Во</w:t>
      </w:r>
      <w:r w:rsidR="00AD2402">
        <w:rPr>
          <w:rFonts w:ascii="Times New Roman" w:hAnsi="Times New Roman" w:cs="Times New Roman"/>
          <w:sz w:val="28"/>
          <w:szCs w:val="28"/>
        </w:rPr>
        <w:t>лгоградской области на 2019-2030</w:t>
      </w:r>
      <w:r w:rsidR="00741DC9">
        <w:rPr>
          <w:rFonts w:ascii="Times New Roman" w:hAnsi="Times New Roman" w:cs="Times New Roman"/>
          <w:sz w:val="28"/>
          <w:szCs w:val="28"/>
        </w:rPr>
        <w:t xml:space="preserve"> годы</w:t>
      </w:r>
      <w:r w:rsidR="00E301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0107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E30107">
        <w:rPr>
          <w:rFonts w:ascii="Times New Roman" w:hAnsi="Times New Roman" w:cs="Times New Roman"/>
          <w:sz w:val="28"/>
          <w:szCs w:val="28"/>
        </w:rPr>
        <w:t>.</w:t>
      </w:r>
    </w:p>
    <w:p w:rsidR="00AE6794" w:rsidRDefault="00AE6794" w:rsidP="00AE6794">
      <w:pPr>
        <w:pStyle w:val="a7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79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30107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3B2A12">
        <w:rPr>
          <w:rFonts w:ascii="Times New Roman" w:hAnsi="Times New Roman" w:cs="Times New Roman"/>
          <w:sz w:val="28"/>
          <w:szCs w:val="28"/>
        </w:rPr>
        <w:t xml:space="preserve">подлежит   официальному </w:t>
      </w:r>
      <w:r w:rsidR="005D423F">
        <w:rPr>
          <w:rFonts w:ascii="Times New Roman" w:hAnsi="Times New Roman" w:cs="Times New Roman"/>
          <w:sz w:val="28"/>
          <w:szCs w:val="28"/>
        </w:rPr>
        <w:t>опубликовани</w:t>
      </w:r>
      <w:r w:rsidR="003B2A12">
        <w:rPr>
          <w:rFonts w:ascii="Times New Roman" w:hAnsi="Times New Roman" w:cs="Times New Roman"/>
          <w:sz w:val="28"/>
          <w:szCs w:val="28"/>
        </w:rPr>
        <w:t>ю</w:t>
      </w:r>
      <w:r w:rsidRPr="00AE6794">
        <w:rPr>
          <w:rFonts w:ascii="Times New Roman" w:hAnsi="Times New Roman" w:cs="Times New Roman"/>
          <w:sz w:val="28"/>
          <w:szCs w:val="28"/>
        </w:rPr>
        <w:t>.</w:t>
      </w:r>
    </w:p>
    <w:p w:rsidR="00AE6794" w:rsidRPr="00562A84" w:rsidRDefault="00AE6794" w:rsidP="00E30107">
      <w:pPr>
        <w:pStyle w:val="a7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A84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возложить на  первого заместителя главы Калачевского муниципального района Волгоградской области Н.П. Земскову.</w:t>
      </w:r>
    </w:p>
    <w:p w:rsidR="00AE6794" w:rsidRDefault="00AE6794" w:rsidP="00AE6794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62A84" w:rsidRDefault="00562A84" w:rsidP="00AE6794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E6794" w:rsidRDefault="00AE6794" w:rsidP="00AE6794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E6794">
        <w:rPr>
          <w:rFonts w:ascii="Times New Roman" w:hAnsi="Times New Roman" w:cs="Times New Roman"/>
          <w:b/>
          <w:sz w:val="28"/>
          <w:szCs w:val="28"/>
        </w:rPr>
        <w:t>Глава Калачев</w:t>
      </w:r>
      <w:r>
        <w:rPr>
          <w:rFonts w:ascii="Times New Roman" w:hAnsi="Times New Roman" w:cs="Times New Roman"/>
          <w:b/>
          <w:sz w:val="28"/>
          <w:szCs w:val="28"/>
        </w:rPr>
        <w:t>ского</w:t>
      </w:r>
    </w:p>
    <w:p w:rsidR="001F38E6" w:rsidRPr="00AE6794" w:rsidRDefault="00AE6794" w:rsidP="00AE6794">
      <w:pPr>
        <w:widowControl w:val="0"/>
        <w:autoSpaceDE w:val="0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                  </w:t>
      </w:r>
      <w:r w:rsidR="00562A8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П.Н.Харитоненко</w:t>
      </w:r>
      <w:proofErr w:type="spellEnd"/>
    </w:p>
    <w:p w:rsidR="00AE6794" w:rsidRDefault="00AE6794" w:rsidP="001F38E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</w:p>
    <w:p w:rsidR="00AE6794" w:rsidRDefault="00AE6794" w:rsidP="001F38E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</w:p>
    <w:p w:rsidR="00E30107" w:rsidRDefault="00E30107" w:rsidP="001F38E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</w:p>
    <w:p w:rsidR="001F38E6" w:rsidRPr="003D6767" w:rsidRDefault="003B2A12" w:rsidP="001F38E6">
      <w:pPr>
        <w:spacing w:after="0" w:line="240" w:lineRule="auto"/>
        <w:ind w:left="5812" w:right="1302" w:hanging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F38E6" w:rsidRPr="003D6767" w:rsidRDefault="003B2A12" w:rsidP="001F38E6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</w:t>
      </w:r>
      <w:r w:rsidR="00D514C7">
        <w:rPr>
          <w:rFonts w:ascii="Times New Roman" w:hAnsi="Times New Roman" w:cs="Times New Roman"/>
          <w:sz w:val="24"/>
          <w:szCs w:val="24"/>
        </w:rPr>
        <w:t xml:space="preserve">Постановлению </w:t>
      </w:r>
      <w:r w:rsidR="001F38E6" w:rsidRPr="003D676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F38E6" w:rsidRPr="003D6767" w:rsidRDefault="00AF068F" w:rsidP="001F38E6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Калачевского </w:t>
      </w:r>
      <w:r w:rsidR="001F38E6" w:rsidRPr="003D6767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1F38E6" w:rsidRPr="00F74A5C">
        <w:rPr>
          <w:rFonts w:ascii="Times New Roman" w:hAnsi="Times New Roman" w:cs="Times New Roman"/>
          <w:sz w:val="24"/>
          <w:szCs w:val="24"/>
        </w:rPr>
        <w:t xml:space="preserve"> </w:t>
      </w:r>
      <w:r w:rsidR="001F38E6" w:rsidRPr="003D6767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1F38E6" w:rsidRPr="001F38E6" w:rsidRDefault="00155BE7" w:rsidP="001F38E6">
      <w:pPr>
        <w:spacing w:after="0" w:line="240" w:lineRule="auto"/>
        <w:ind w:left="5812" w:right="172" w:hanging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13 декабря </w:t>
      </w:r>
      <w:r w:rsidR="009654B6">
        <w:rPr>
          <w:rFonts w:ascii="Times New Roman" w:hAnsi="Times New Roman" w:cs="Times New Roman"/>
          <w:sz w:val="24"/>
          <w:szCs w:val="24"/>
        </w:rPr>
        <w:t>2018</w:t>
      </w:r>
      <w:r w:rsidR="001F38E6" w:rsidRPr="001F38E6">
        <w:rPr>
          <w:rFonts w:ascii="Times New Roman" w:hAnsi="Times New Roman" w:cs="Times New Roman"/>
          <w:sz w:val="24"/>
          <w:szCs w:val="24"/>
        </w:rPr>
        <w:t xml:space="preserve"> №</w:t>
      </w:r>
      <w:r w:rsidR="001364E2">
        <w:rPr>
          <w:rFonts w:ascii="Times New Roman" w:hAnsi="Times New Roman" w:cs="Times New Roman"/>
          <w:sz w:val="24"/>
          <w:szCs w:val="24"/>
        </w:rPr>
        <w:t xml:space="preserve"> 1349</w:t>
      </w:r>
    </w:p>
    <w:p w:rsidR="008D0B26" w:rsidRPr="00105C20" w:rsidRDefault="008D0B26" w:rsidP="00105C20">
      <w:pPr>
        <w:spacing w:after="0" w:line="360" w:lineRule="auto"/>
        <w:ind w:left="5812" w:right="1302" w:hanging="10"/>
        <w:rPr>
          <w:rFonts w:ascii="Times New Roman" w:hAnsi="Times New Roman" w:cs="Times New Roman"/>
          <w:b/>
          <w:sz w:val="24"/>
          <w:szCs w:val="24"/>
        </w:rPr>
      </w:pPr>
    </w:p>
    <w:p w:rsidR="004308A9" w:rsidRPr="00105C20" w:rsidRDefault="004308A9" w:rsidP="00105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7F41" w:rsidRDefault="002E7F41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Pr="00105C20" w:rsidRDefault="001E25F5" w:rsidP="00105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308A9" w:rsidRPr="00105C20" w:rsidRDefault="00E3106A" w:rsidP="00166C85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t xml:space="preserve">Программа комплексного развития социальной </w:t>
      </w:r>
      <w:r w:rsidR="00AD2402">
        <w:rPr>
          <w:rFonts w:ascii="Times New Roman" w:hAnsi="Times New Roman" w:cs="Times New Roman"/>
          <w:b/>
          <w:sz w:val="24"/>
          <w:szCs w:val="24"/>
        </w:rPr>
        <w:t xml:space="preserve">инфраструктуры </w:t>
      </w:r>
      <w:proofErr w:type="spellStart"/>
      <w:r w:rsidR="001364E2">
        <w:rPr>
          <w:rFonts w:ascii="Times New Roman" w:hAnsi="Times New Roman" w:cs="Times New Roman"/>
          <w:b/>
          <w:sz w:val="24"/>
          <w:szCs w:val="24"/>
        </w:rPr>
        <w:t>Зарян</w:t>
      </w:r>
      <w:r w:rsidR="00AD2402">
        <w:rPr>
          <w:rFonts w:ascii="Times New Roman" w:hAnsi="Times New Roman" w:cs="Times New Roman"/>
          <w:b/>
          <w:sz w:val="24"/>
          <w:szCs w:val="24"/>
        </w:rPr>
        <w:t>ского</w:t>
      </w:r>
      <w:proofErr w:type="spellEnd"/>
      <w:r w:rsidRPr="00105C20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Калачевского муниципального района Во</w:t>
      </w:r>
      <w:r w:rsidR="00AD2402">
        <w:rPr>
          <w:rFonts w:ascii="Times New Roman" w:hAnsi="Times New Roman" w:cs="Times New Roman"/>
          <w:b/>
          <w:sz w:val="24"/>
          <w:szCs w:val="24"/>
        </w:rPr>
        <w:t>лгоградской области на 2019-2030</w:t>
      </w:r>
      <w:r w:rsidRPr="00105C20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Pr="00105C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08A9" w:rsidRPr="00105C20" w:rsidRDefault="004308A9" w:rsidP="00105C2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25F5" w:rsidRDefault="009911A2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5C20">
        <w:rPr>
          <w:rFonts w:ascii="Times New Roman" w:hAnsi="Times New Roman" w:cs="Times New Roman"/>
          <w:sz w:val="24"/>
          <w:szCs w:val="24"/>
        </w:rPr>
        <w:tab/>
      </w: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5F5" w:rsidRDefault="001E25F5" w:rsidP="00105C20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AE6794">
      <w:pPr>
        <w:autoSpaceDE w:val="0"/>
        <w:autoSpaceDN w:val="0"/>
        <w:adjustRightInd w:val="0"/>
        <w:jc w:val="both"/>
      </w:pPr>
    </w:p>
    <w:p w:rsidR="00AE6794" w:rsidRPr="00AE6794" w:rsidRDefault="00AE6794" w:rsidP="00AE6794">
      <w:pPr>
        <w:rPr>
          <w:b/>
          <w:bCs/>
        </w:rPr>
      </w:pPr>
      <w:r>
        <w:rPr>
          <w:b/>
          <w:bCs/>
        </w:rPr>
        <w:lastRenderedPageBreak/>
        <w:t>Содержание</w:t>
      </w: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 Паспорт программы</w:t>
      </w: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 Характеристика существующего состояния социальной инфраструктуры</w:t>
      </w: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6794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 Социально-экономическое состоян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ие поселения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>, сведения о градостроительной деятельности на территор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ии поселения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 Т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>ехнико-экономические параметры существующих объектов соци</w:t>
      </w:r>
      <w:r>
        <w:rPr>
          <w:rFonts w:ascii="Times New Roman" w:hAnsi="Times New Roman" w:cs="Times New Roman"/>
          <w:b/>
          <w:bCs/>
          <w:sz w:val="24"/>
          <w:szCs w:val="24"/>
        </w:rPr>
        <w:t>альной инфраструкту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ры поселения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 xml:space="preserve"> сложившийся уровень обес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 xml:space="preserve">печенности населения поселения </w:t>
      </w:r>
      <w:r w:rsidRPr="008B3AF4">
        <w:rPr>
          <w:rFonts w:ascii="Times New Roman" w:hAnsi="Times New Roman" w:cs="Times New Roman"/>
          <w:b/>
          <w:bCs/>
          <w:sz w:val="24"/>
          <w:szCs w:val="24"/>
        </w:rPr>
        <w:t xml:space="preserve"> услугами в областях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образования, здравоохранения, физической культуры 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 П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рогнозируемый спрос на услуги социальной инфраструктуры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(в соответствии с прогнозом изменения численности и половозрастного состава населения) в областях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образования, здравоохранения, физической культуры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и массового спорта и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Pr="00AD120C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2.4. Оценка 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 xml:space="preserve">нормативно-правовой базы, необходимой для функционирования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и развития социа</w:t>
      </w:r>
      <w:r>
        <w:rPr>
          <w:rFonts w:ascii="Times New Roman" w:hAnsi="Times New Roman" w:cs="Times New Roman"/>
          <w:b/>
          <w:bCs/>
          <w:sz w:val="24"/>
          <w:szCs w:val="24"/>
        </w:rPr>
        <w:t>льно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й инфраструктуры поселения</w:t>
      </w:r>
      <w:r w:rsidRPr="00AD120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Default="00AE6794" w:rsidP="00AE6794">
      <w:pPr>
        <w:pStyle w:val="ConsPlusNormal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 Перечень мероприятий (инвестиционных проектов) по проектированию, строительству </w:t>
      </w:r>
      <w:r w:rsidRPr="0053159D">
        <w:rPr>
          <w:rFonts w:ascii="Times New Roman" w:hAnsi="Times New Roman" w:cs="Times New Roman"/>
          <w:b/>
          <w:bCs/>
          <w:sz w:val="24"/>
          <w:szCs w:val="24"/>
        </w:rPr>
        <w:t>и реконструкции объектов соци</w:t>
      </w:r>
      <w:r w:rsidR="003B2A12">
        <w:rPr>
          <w:rFonts w:ascii="Times New Roman" w:hAnsi="Times New Roman" w:cs="Times New Roman"/>
          <w:b/>
          <w:bCs/>
          <w:sz w:val="24"/>
          <w:szCs w:val="24"/>
        </w:rPr>
        <w:t>альной инфраструктуры поселения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E6794" w:rsidRPr="00AE6794" w:rsidRDefault="00AE6794" w:rsidP="00AE6794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6794" w:rsidRPr="00AE6794" w:rsidRDefault="00AE6794" w:rsidP="00AE679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 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</w:t>
      </w:r>
      <w:r w:rsidR="003B2A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ры поселения</w:t>
      </w: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AE6794" w:rsidRPr="00AE6794" w:rsidRDefault="00AE6794" w:rsidP="00AE679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 Целевые индикаторы программы, включающие технико-экономические, финансовые и социально-экономические показатели развития социальной инфраструктуры.</w:t>
      </w:r>
    </w:p>
    <w:p w:rsidR="00AE6794" w:rsidRPr="00AE6794" w:rsidRDefault="00AE6794" w:rsidP="00AE679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 Оценка эффективности мероприятий, включенных в программу.</w:t>
      </w:r>
    </w:p>
    <w:p w:rsidR="00AE6794" w:rsidRPr="00AE6794" w:rsidRDefault="00AE6794" w:rsidP="00A22336">
      <w:pPr>
        <w:pStyle w:val="ConsPlusNormal"/>
        <w:tabs>
          <w:tab w:val="left" w:pos="423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6794">
        <w:rPr>
          <w:rFonts w:ascii="Times New Roman" w:hAnsi="Times New Roman" w:cs="Times New Roman"/>
          <w:b/>
          <w:bCs/>
          <w:sz w:val="24"/>
          <w:szCs w:val="24"/>
        </w:rPr>
        <w:t>7. 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794" w:rsidRDefault="00AE6794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7469" w:rsidRDefault="00277469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32C" w:rsidRDefault="0077132C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32C" w:rsidRDefault="0077132C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32C" w:rsidRDefault="0077132C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E41" w:rsidRDefault="00941E41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E41" w:rsidRDefault="00941E41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32C" w:rsidRDefault="0077132C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F41" w:rsidRPr="00105C20" w:rsidRDefault="002E7F41" w:rsidP="001E25F5">
      <w:pPr>
        <w:pStyle w:val="ConsPlusNormal"/>
        <w:tabs>
          <w:tab w:val="left" w:pos="423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lastRenderedPageBreak/>
        <w:t>Паспорт программы</w:t>
      </w:r>
    </w:p>
    <w:p w:rsidR="002E7F41" w:rsidRPr="00105C20" w:rsidRDefault="00E3106A" w:rsidP="001E25F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C20">
        <w:rPr>
          <w:rFonts w:ascii="Times New Roman" w:hAnsi="Times New Roman" w:cs="Times New Roman"/>
          <w:b/>
          <w:sz w:val="24"/>
          <w:szCs w:val="24"/>
        </w:rPr>
        <w:t>Комплексного развития соци</w:t>
      </w:r>
      <w:r w:rsidR="00AD2402">
        <w:rPr>
          <w:rFonts w:ascii="Times New Roman" w:hAnsi="Times New Roman" w:cs="Times New Roman"/>
          <w:b/>
          <w:sz w:val="24"/>
          <w:szCs w:val="24"/>
        </w:rPr>
        <w:t xml:space="preserve">альной инфраструктуры </w:t>
      </w:r>
      <w:proofErr w:type="spellStart"/>
      <w:r w:rsidR="001364E2">
        <w:rPr>
          <w:rFonts w:ascii="Times New Roman" w:hAnsi="Times New Roman" w:cs="Times New Roman"/>
          <w:b/>
          <w:sz w:val="24"/>
          <w:szCs w:val="24"/>
        </w:rPr>
        <w:t>Зарян</w:t>
      </w:r>
      <w:r w:rsidR="00AD2402">
        <w:rPr>
          <w:rFonts w:ascii="Times New Roman" w:hAnsi="Times New Roman" w:cs="Times New Roman"/>
          <w:b/>
          <w:sz w:val="24"/>
          <w:szCs w:val="24"/>
        </w:rPr>
        <w:t>ского</w:t>
      </w:r>
      <w:proofErr w:type="spellEnd"/>
      <w:r w:rsidRPr="00105C20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Калачевского муниципального района Во</w:t>
      </w:r>
      <w:r w:rsidR="00D514C7">
        <w:rPr>
          <w:rFonts w:ascii="Times New Roman" w:hAnsi="Times New Roman" w:cs="Times New Roman"/>
          <w:b/>
          <w:sz w:val="24"/>
          <w:szCs w:val="24"/>
        </w:rPr>
        <w:t>лгоградской об</w:t>
      </w:r>
      <w:r w:rsidR="00FA7577">
        <w:rPr>
          <w:rFonts w:ascii="Times New Roman" w:hAnsi="Times New Roman" w:cs="Times New Roman"/>
          <w:b/>
          <w:sz w:val="24"/>
          <w:szCs w:val="24"/>
        </w:rPr>
        <w:t>ласти на 2019-2030</w:t>
      </w:r>
      <w:r w:rsidRPr="00105C20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4308A9" w:rsidRPr="00105C20" w:rsidRDefault="004308A9" w:rsidP="00166C8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63183" w:rsidRPr="00105C20" w:rsidRDefault="00863183" w:rsidP="00105C20">
      <w:pPr>
        <w:pStyle w:val="ConsPlusNormal"/>
        <w:widowControl/>
        <w:numPr>
          <w:ilvl w:val="0"/>
          <w:numId w:val="8"/>
        </w:numPr>
        <w:suppressAutoHyphens/>
        <w:autoSpaceDN/>
        <w:adjustRightInd/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Паспорт программы</w:t>
      </w:r>
    </w:p>
    <w:p w:rsidR="00863183" w:rsidRPr="00105C20" w:rsidRDefault="00863183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6"/>
        <w:gridCol w:w="6509"/>
      </w:tblGrid>
      <w:tr w:rsidR="00863183" w:rsidRPr="00105C20" w:rsidTr="0085682D">
        <w:trPr>
          <w:trHeight w:val="927"/>
        </w:trPr>
        <w:tc>
          <w:tcPr>
            <w:tcW w:w="3256" w:type="dxa"/>
          </w:tcPr>
          <w:p w:rsidR="00863183" w:rsidRPr="00105C20" w:rsidRDefault="00863183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863183" w:rsidRPr="00105C20" w:rsidRDefault="00863183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09" w:type="dxa"/>
          </w:tcPr>
          <w:p w:rsidR="00863183" w:rsidRPr="00105C20" w:rsidRDefault="00863183" w:rsidP="00105C20">
            <w:pPr>
              <w:tabs>
                <w:tab w:val="left" w:pos="-1276"/>
                <w:tab w:val="left" w:pos="9354"/>
              </w:tabs>
              <w:spacing w:after="0" w:line="36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Программа комплексного развития социальной инфраструктуры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364E2">
              <w:rPr>
                <w:rFonts w:ascii="Times New Roman" w:hAnsi="Times New Roman" w:cs="Times New Roman"/>
                <w:sz w:val="24"/>
                <w:szCs w:val="24"/>
              </w:rPr>
              <w:t>Зарян</w:t>
            </w:r>
            <w:r w:rsidR="00AD240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26796" w:rsidRPr="00105C20"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proofErr w:type="spellEnd"/>
            <w:r w:rsidR="00226796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муниципального райо</w:t>
            </w:r>
            <w:r w:rsidR="00AD2402">
              <w:rPr>
                <w:rFonts w:ascii="Times New Roman" w:hAnsi="Times New Roman" w:cs="Times New Roman"/>
                <w:sz w:val="24"/>
                <w:szCs w:val="24"/>
              </w:rPr>
              <w:t>на Волгоградской области на 2019</w:t>
            </w:r>
            <w:r w:rsidR="00226796" w:rsidRPr="00105C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D240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226796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863183" w:rsidRPr="00105C20" w:rsidTr="0085682D">
        <w:trPr>
          <w:trHeight w:val="927"/>
        </w:trPr>
        <w:tc>
          <w:tcPr>
            <w:tcW w:w="3256" w:type="dxa"/>
          </w:tcPr>
          <w:p w:rsidR="00863183" w:rsidRPr="00105C20" w:rsidRDefault="00863183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509" w:type="dxa"/>
          </w:tcPr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Градостроительный кодекс Российской Федерации;</w:t>
            </w:r>
          </w:p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Федеральный закон от 06 октября 2003 года 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br/>
              <w:t>№ 131-ФЗ «Об общих принципах организации местного самоуправления в Российской Федерации»;</w:t>
            </w:r>
          </w:p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Постановление Правительства Российской Ф</w:t>
            </w:r>
            <w:r w:rsidR="00AE6794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едерации 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от 01 октября 2015 года № 1050 «Об утверждении </w:t>
            </w:r>
            <w:r w:rsidR="00AE6794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требований 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к программам комплексного развития социальной инфраструктуры поселений, городских округов»;</w:t>
            </w:r>
          </w:p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Устав </w:t>
            </w:r>
            <w:r w:rsidR="00226796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Калачевского муниципального района Волгоградской области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863183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5. 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Генеральн</w:t>
            </w:r>
            <w:r w:rsidR="00226796" w:rsidRPr="00A22336">
              <w:rPr>
                <w:rFonts w:eastAsiaTheme="minorHAnsi"/>
                <w:sz w:val="24"/>
                <w:szCs w:val="24"/>
                <w:lang w:eastAsia="en-US"/>
              </w:rPr>
              <w:t>ый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план </w:t>
            </w:r>
            <w:proofErr w:type="spellStart"/>
            <w:r w:rsidR="001364E2">
              <w:rPr>
                <w:rFonts w:eastAsiaTheme="minorHAnsi"/>
                <w:sz w:val="24"/>
                <w:szCs w:val="24"/>
                <w:lang w:eastAsia="en-US"/>
              </w:rPr>
              <w:t>Зарян</w:t>
            </w:r>
            <w:r w:rsidR="00AD2402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="00226796" w:rsidRPr="00A22336">
              <w:rPr>
                <w:rFonts w:eastAsiaTheme="minorHAnsi"/>
                <w:sz w:val="24"/>
                <w:szCs w:val="24"/>
                <w:lang w:eastAsia="en-US"/>
              </w:rPr>
              <w:t>кого</w:t>
            </w:r>
            <w:proofErr w:type="spellEnd"/>
            <w:r w:rsidR="00226796"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Калачевского муниципального района Волгоградской области</w:t>
            </w:r>
            <w:r w:rsidR="00863183" w:rsidRPr="00A22336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A22336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6. 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>Нормативы градостроите</w:t>
            </w:r>
            <w:r w:rsidR="003B2A12">
              <w:rPr>
                <w:rFonts w:eastAsiaTheme="minorHAnsi"/>
                <w:sz w:val="24"/>
                <w:szCs w:val="24"/>
                <w:lang w:eastAsia="en-US"/>
              </w:rPr>
              <w:t xml:space="preserve">льного проектирования </w:t>
            </w:r>
            <w:proofErr w:type="spellStart"/>
            <w:r w:rsidR="001364E2">
              <w:rPr>
                <w:rFonts w:eastAsiaTheme="minorHAnsi"/>
                <w:sz w:val="24"/>
                <w:szCs w:val="24"/>
                <w:lang w:eastAsia="en-US"/>
              </w:rPr>
              <w:t>Зарян</w:t>
            </w:r>
            <w:r w:rsidR="00AD2402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="003B2A12">
              <w:rPr>
                <w:rFonts w:eastAsiaTheme="minorHAnsi"/>
                <w:sz w:val="24"/>
                <w:szCs w:val="24"/>
                <w:lang w:eastAsia="en-US"/>
              </w:rPr>
              <w:t>кого</w:t>
            </w:r>
            <w:proofErr w:type="spellEnd"/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Калачевского муниципального района Волгоградской области, утвержденные Решением Калачевской районной Думой</w:t>
            </w:r>
            <w:r w:rsidR="003B2A12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№</w:t>
            </w:r>
            <w:r w:rsidR="001364E2">
              <w:rPr>
                <w:rFonts w:eastAsiaTheme="minorHAnsi"/>
                <w:sz w:val="24"/>
                <w:szCs w:val="24"/>
                <w:lang w:eastAsia="en-US"/>
              </w:rPr>
              <w:t>366</w:t>
            </w:r>
            <w:r w:rsidR="00D514C7">
              <w:rPr>
                <w:rFonts w:eastAsiaTheme="minorHAnsi"/>
                <w:sz w:val="24"/>
                <w:szCs w:val="24"/>
                <w:lang w:eastAsia="en-US"/>
              </w:rPr>
              <w:t xml:space="preserve"> от 28.12.2017г. (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в редакции решения Калачевской районной Думы </w:t>
            </w:r>
            <w:r w:rsidRPr="00FF1C8B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="00FF1C8B" w:rsidRPr="00FF1C8B">
              <w:rPr>
                <w:rFonts w:eastAsiaTheme="minorHAnsi"/>
                <w:sz w:val="24"/>
                <w:szCs w:val="24"/>
                <w:lang w:eastAsia="en-US"/>
              </w:rPr>
              <w:t>44</w:t>
            </w:r>
            <w:r w:rsidR="001364E2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D514C7">
              <w:rPr>
                <w:rFonts w:eastAsiaTheme="minorHAnsi"/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>от 08.11.2018г.).</w:t>
            </w:r>
          </w:p>
          <w:p w:rsidR="00A22336" w:rsidRPr="00A22336" w:rsidRDefault="00A22336" w:rsidP="00A22336">
            <w:pPr>
              <w:pStyle w:val="a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>. Нормативы градостроительного проектирования  Калачевского муниципального района Волгоградской области, утвержденные Решением Калачевской районной Думой №</w:t>
            </w:r>
            <w:r w:rsidR="00B91FC7">
              <w:rPr>
                <w:rFonts w:eastAsiaTheme="minorHAnsi"/>
                <w:sz w:val="24"/>
                <w:szCs w:val="24"/>
                <w:lang w:eastAsia="en-US"/>
              </w:rPr>
              <w:t>362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от 28.12.2017г. (в редакции решения Калачевской районной Думы № </w:t>
            </w:r>
            <w:r w:rsidR="00FA7577">
              <w:rPr>
                <w:rFonts w:eastAsiaTheme="minorHAnsi"/>
                <w:sz w:val="24"/>
                <w:szCs w:val="24"/>
                <w:lang w:eastAsia="en-US"/>
              </w:rPr>
              <w:t>449</w:t>
            </w:r>
            <w:r w:rsidRPr="00A22336">
              <w:rPr>
                <w:rFonts w:eastAsiaTheme="minorHAnsi"/>
                <w:sz w:val="24"/>
                <w:szCs w:val="24"/>
                <w:lang w:eastAsia="en-US"/>
              </w:rPr>
              <w:t xml:space="preserve">  от 08.11.2018г.).</w:t>
            </w:r>
          </w:p>
        </w:tc>
      </w:tr>
      <w:tr w:rsidR="00863183" w:rsidRPr="00105C20" w:rsidTr="0085682D">
        <w:trPr>
          <w:trHeight w:val="987"/>
        </w:trPr>
        <w:tc>
          <w:tcPr>
            <w:tcW w:w="3256" w:type="dxa"/>
          </w:tcPr>
          <w:p w:rsidR="00863183" w:rsidRPr="00105C20" w:rsidRDefault="00863183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заказчика Программы, </w:t>
            </w:r>
          </w:p>
          <w:p w:rsidR="0030051C" w:rsidRPr="00105C20" w:rsidRDefault="0030051C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183" w:rsidRPr="00105C20" w:rsidRDefault="0030051C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63183" w:rsidRPr="00105C20">
              <w:rPr>
                <w:rFonts w:ascii="Times New Roman" w:hAnsi="Times New Roman" w:cs="Times New Roman"/>
                <w:sz w:val="24"/>
                <w:szCs w:val="24"/>
              </w:rPr>
              <w:t>естонахождение</w:t>
            </w:r>
          </w:p>
        </w:tc>
        <w:tc>
          <w:tcPr>
            <w:tcW w:w="6509" w:type="dxa"/>
            <w:vAlign w:val="center"/>
          </w:tcPr>
          <w:p w:rsidR="0030051C" w:rsidRPr="00105C20" w:rsidRDefault="00863183" w:rsidP="00105C20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26796" w:rsidRPr="00105C20">
              <w:rPr>
                <w:rFonts w:ascii="Times New Roman" w:hAnsi="Times New Roman" w:cs="Times New Roman"/>
                <w:sz w:val="24"/>
                <w:szCs w:val="24"/>
              </w:rPr>
              <w:t>Калачевского муниципального района Волгоградской области</w:t>
            </w:r>
          </w:p>
          <w:p w:rsidR="00863183" w:rsidRPr="00105C20" w:rsidRDefault="00E30107" w:rsidP="00105C20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404507</w:t>
            </w:r>
            <w:r w:rsidR="0030051C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, Россия, Волгоградская область, 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>г. Калач-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на-Дону, ул. Революционная, №158</w:t>
            </w:r>
          </w:p>
        </w:tc>
      </w:tr>
      <w:tr w:rsidR="00AE6794" w:rsidRPr="00105C20" w:rsidTr="00C32B82">
        <w:trPr>
          <w:trHeight w:val="416"/>
        </w:trPr>
        <w:tc>
          <w:tcPr>
            <w:tcW w:w="3256" w:type="dxa"/>
          </w:tcPr>
          <w:p w:rsidR="00AE6794" w:rsidRPr="00AE6794" w:rsidRDefault="00AE6794" w:rsidP="00AE6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7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разработчика Программы, </w:t>
            </w:r>
          </w:p>
          <w:p w:rsidR="00AE6794" w:rsidRPr="00105C20" w:rsidRDefault="00AE6794" w:rsidP="00AE6794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794">
              <w:rPr>
                <w:rFonts w:ascii="Times New Roman" w:hAnsi="Times New Roman" w:cs="Times New Roman"/>
                <w:sz w:val="24"/>
                <w:szCs w:val="24"/>
              </w:rPr>
              <w:t>его местонахождение</w:t>
            </w:r>
          </w:p>
        </w:tc>
        <w:tc>
          <w:tcPr>
            <w:tcW w:w="6509" w:type="dxa"/>
            <w:vAlign w:val="center"/>
          </w:tcPr>
          <w:p w:rsidR="00AE6794" w:rsidRPr="00105C20" w:rsidRDefault="00AE6794" w:rsidP="00AE6794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Калачевского муниципального района Волгоградской </w:t>
            </w:r>
            <w:r w:rsidR="00155BE7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  <w:p w:rsidR="00AE6794" w:rsidRPr="00105C20" w:rsidRDefault="00155BE7" w:rsidP="00AE6794">
            <w:pPr>
              <w:shd w:val="clear" w:color="auto" w:fill="FFFFFF"/>
              <w:spacing w:after="0"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404507</w:t>
            </w:r>
            <w:r w:rsidR="00AE6794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, Россия, Волгоградская область, 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 xml:space="preserve">г. Калач-на-Дону, </w:t>
            </w:r>
            <w:r w:rsidR="00E30107">
              <w:rPr>
                <w:rFonts w:ascii="Times New Roman" w:hAnsi="Times New Roman" w:cs="Times New Roman"/>
                <w:sz w:val="24"/>
                <w:szCs w:val="24"/>
              </w:rPr>
              <w:t>ул. Революционная, №158</w:t>
            </w:r>
          </w:p>
        </w:tc>
      </w:tr>
      <w:tr w:rsidR="0030051C" w:rsidRPr="00105C20" w:rsidTr="0085682D">
        <w:trPr>
          <w:trHeight w:val="274"/>
        </w:trPr>
        <w:tc>
          <w:tcPr>
            <w:tcW w:w="3256" w:type="dxa"/>
          </w:tcPr>
          <w:p w:rsidR="0030051C" w:rsidRPr="00105C20" w:rsidRDefault="0030051C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Цели и задачи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  <w:p w:rsidR="0030051C" w:rsidRPr="00105C20" w:rsidRDefault="0030051C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9" w:type="dxa"/>
          </w:tcPr>
          <w:p w:rsidR="0030051C" w:rsidRPr="00105C20" w:rsidRDefault="0030051C" w:rsidP="00105C2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  <w:r w:rsidR="00777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социальной инфраструктуры </w:t>
            </w:r>
            <w:proofErr w:type="spellStart"/>
            <w:r w:rsidR="001364E2">
              <w:rPr>
                <w:rFonts w:ascii="Times New Roman" w:hAnsi="Times New Roman" w:cs="Times New Roman"/>
                <w:sz w:val="24"/>
                <w:szCs w:val="24"/>
              </w:rPr>
              <w:t>Зарян</w:t>
            </w:r>
            <w:r w:rsidR="00AD240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proofErr w:type="spellEnd"/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Калачевского муниципального района Волгоградской области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6794" w:rsidRPr="001272F5">
              <w:t xml:space="preserve"> </w:t>
            </w:r>
            <w:r w:rsidR="00AE6794" w:rsidRPr="00AE6794">
              <w:rPr>
                <w:rFonts w:ascii="Times New Roman" w:hAnsi="Times New Roman" w:cs="Times New Roman"/>
                <w:sz w:val="24"/>
                <w:szCs w:val="24"/>
              </w:rPr>
              <w:t>Достижение расчетного уровня обеспеченности населения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364E2">
              <w:rPr>
                <w:rFonts w:ascii="Times New Roman" w:hAnsi="Times New Roman" w:cs="Times New Roman"/>
                <w:sz w:val="24"/>
                <w:szCs w:val="24"/>
              </w:rPr>
              <w:t>Зарян</w:t>
            </w:r>
            <w:r w:rsidR="00AD240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proofErr w:type="spellEnd"/>
            <w:r w:rsidR="00AE6794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</w:t>
            </w:r>
            <w:r w:rsidR="00AE6794" w:rsidRPr="00AE6794">
              <w:rPr>
                <w:rFonts w:ascii="Times New Roman" w:hAnsi="Times New Roman" w:cs="Times New Roman"/>
                <w:sz w:val="24"/>
                <w:szCs w:val="24"/>
              </w:rPr>
              <w:t xml:space="preserve"> услугами в области</w:t>
            </w:r>
            <w:r w:rsidR="00AE679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инфраструктуры.</w:t>
            </w:r>
          </w:p>
          <w:p w:rsidR="0030051C" w:rsidRPr="00105C20" w:rsidRDefault="0030051C" w:rsidP="00105C20">
            <w:pPr>
              <w:shd w:val="clear" w:color="auto" w:fill="FFFFFF"/>
              <w:tabs>
                <w:tab w:val="left" w:pos="989"/>
              </w:tabs>
              <w:spacing w:after="0" w:line="360" w:lineRule="auto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3C0F8B" w:rsidRPr="00105C20" w:rsidRDefault="003C0F8B" w:rsidP="00105C20">
            <w:pPr>
              <w:shd w:val="clear" w:color="auto" w:fill="FFFFFF"/>
              <w:tabs>
                <w:tab w:val="left" w:pos="989"/>
              </w:tabs>
              <w:spacing w:after="0" w:line="360" w:lineRule="auto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1. Создание условий для безопасного проживания населения на территории поселения;</w:t>
            </w:r>
          </w:p>
          <w:p w:rsidR="003C0F8B" w:rsidRPr="00105C20" w:rsidRDefault="00C32B82" w:rsidP="00105C20">
            <w:pPr>
              <w:shd w:val="clear" w:color="auto" w:fill="FFFFFF"/>
              <w:tabs>
                <w:tab w:val="left" w:pos="989"/>
              </w:tabs>
              <w:spacing w:after="0" w:line="360" w:lineRule="auto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F8B" w:rsidRPr="00105C20">
              <w:rPr>
                <w:rFonts w:ascii="Times New Roman" w:hAnsi="Times New Roman" w:cs="Times New Roman"/>
                <w:sz w:val="24"/>
                <w:szCs w:val="24"/>
              </w:rPr>
              <w:t>. Содействие в привлечении молодых специалистов в поселение;</w:t>
            </w:r>
          </w:p>
          <w:p w:rsidR="0030051C" w:rsidRPr="00105C20" w:rsidRDefault="00C32B82" w:rsidP="00105C2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0F8B" w:rsidRPr="00105C20">
              <w:rPr>
                <w:rFonts w:ascii="Times New Roman" w:hAnsi="Times New Roman" w:cs="Times New Roman"/>
                <w:sz w:val="24"/>
                <w:szCs w:val="24"/>
              </w:rPr>
              <w:t>. Развитие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оциальной инфраструктуры в области физической культуры и массового спорта</w:t>
            </w:r>
            <w:r w:rsidR="003C0F8B" w:rsidRPr="00105C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0051C" w:rsidRPr="00105C20" w:rsidTr="0085682D">
        <w:tc>
          <w:tcPr>
            <w:tcW w:w="3256" w:type="dxa"/>
          </w:tcPr>
          <w:p w:rsidR="0030051C" w:rsidRPr="00105C20" w:rsidRDefault="003C0F8B" w:rsidP="00105C2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6509" w:type="dxa"/>
          </w:tcPr>
          <w:p w:rsidR="005D541C" w:rsidRPr="002A1415" w:rsidRDefault="005D541C" w:rsidP="00925285">
            <w:pPr>
              <w:pStyle w:val="TableParagraph"/>
              <w:tabs>
                <w:tab w:val="left" w:pos="225"/>
              </w:tabs>
              <w:spacing w:before="49" w:line="276" w:lineRule="auto"/>
              <w:ind w:left="0" w:right="306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1.</w:t>
            </w:r>
            <w:r w:rsidR="00155BE7">
              <w:rPr>
                <w:rFonts w:ascii="Times New Roman" w:hAnsi="Times New Roman" w:cs="Times New Roman"/>
                <w:sz w:val="24"/>
                <w:lang w:val="ru-RU"/>
              </w:rPr>
              <w:t>У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 xml:space="preserve">величение объема </w:t>
            </w:r>
            <w:r w:rsidRPr="002A1415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услуг,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оказываемых населению в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 xml:space="preserve">областях физической </w:t>
            </w:r>
            <w:r w:rsidRPr="002A1415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культуры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и массового спорта</w:t>
            </w:r>
            <w:r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>;</w:t>
            </w:r>
          </w:p>
          <w:p w:rsidR="005D541C" w:rsidRPr="002A1415" w:rsidRDefault="005D541C" w:rsidP="00925285">
            <w:pPr>
              <w:pStyle w:val="TableParagraph"/>
              <w:tabs>
                <w:tab w:val="left" w:pos="225"/>
              </w:tabs>
              <w:spacing w:line="276" w:lineRule="auto"/>
              <w:ind w:left="77" w:right="13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2.</w:t>
            </w:r>
            <w:r w:rsidR="00155BE7">
              <w:rPr>
                <w:rFonts w:ascii="Times New Roman" w:hAnsi="Times New Roman" w:cs="Times New Roman"/>
                <w:sz w:val="24"/>
                <w:lang w:val="ru-RU"/>
              </w:rPr>
              <w:t>Р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азвитие сети объектов социальной инфраструктуры сельского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поселения с увеличением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мощностей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;</w:t>
            </w:r>
          </w:p>
          <w:p w:rsidR="005D541C" w:rsidRDefault="005D541C" w:rsidP="00925285">
            <w:pPr>
              <w:pStyle w:val="TableParagraph"/>
              <w:tabs>
                <w:tab w:val="left" w:pos="225"/>
              </w:tabs>
              <w:spacing w:line="276" w:lineRule="auto"/>
              <w:ind w:left="77" w:right="297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3.</w:t>
            </w:r>
            <w:r w:rsidR="00155BE7">
              <w:rPr>
                <w:rFonts w:ascii="Times New Roman" w:hAnsi="Times New Roman" w:cs="Times New Roman"/>
                <w:sz w:val="24"/>
                <w:lang w:val="ru-RU"/>
              </w:rPr>
              <w:t>К</w:t>
            </w:r>
            <w:r w:rsidRPr="002A1415">
              <w:rPr>
                <w:rFonts w:ascii="Times New Roman" w:hAnsi="Times New Roman" w:cs="Times New Roman"/>
                <w:sz w:val="24"/>
                <w:lang w:val="ru-RU"/>
              </w:rPr>
              <w:t>оличество введенных в эксплуатацию спортивных</w:t>
            </w:r>
            <w:r w:rsidR="003B2A12">
              <w:rPr>
                <w:rFonts w:ascii="Times New Roman" w:hAnsi="Times New Roman" w:cs="Times New Roman"/>
                <w:sz w:val="24"/>
                <w:lang w:val="ru-RU"/>
              </w:rPr>
              <w:t xml:space="preserve"> объектов.</w:t>
            </w:r>
          </w:p>
          <w:p w:rsidR="00777965" w:rsidRPr="00105C20" w:rsidRDefault="00777965" w:rsidP="00105C20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51C" w:rsidRPr="00105C20" w:rsidTr="0085682D">
        <w:tc>
          <w:tcPr>
            <w:tcW w:w="3256" w:type="dxa"/>
          </w:tcPr>
          <w:p w:rsidR="0030051C" w:rsidRPr="00105C20" w:rsidRDefault="0030051C" w:rsidP="00105C20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Укрупненное описание запланированных мероприятий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C2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описание</w:t>
            </w:r>
            <w:r w:rsidR="008D0B26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105C2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апланированных</w:t>
            </w:r>
            <w:r w:rsidR="008D0B26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C2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мероприятий</w:t>
            </w:r>
            <w:r w:rsidR="008D0B26"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6509" w:type="dxa"/>
          </w:tcPr>
          <w:p w:rsidR="00AD2402" w:rsidRPr="006A3958" w:rsidRDefault="001364E2" w:rsidP="00925285">
            <w:pPr>
              <w:pStyle w:val="TableParagraph"/>
              <w:tabs>
                <w:tab w:val="left" w:pos="345"/>
              </w:tabs>
              <w:spacing w:before="49" w:line="276" w:lineRule="auto"/>
              <w:ind w:left="77" w:right="776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1. Строительство физкультурно-оздоровительного комплекса  </w:t>
            </w:r>
          </w:p>
          <w:p w:rsidR="00AD2402" w:rsidRDefault="00AD2402" w:rsidP="00925285">
            <w:pPr>
              <w:pStyle w:val="TableParagraph"/>
              <w:tabs>
                <w:tab w:val="left" w:pos="345"/>
              </w:tabs>
              <w:spacing w:before="49" w:line="276" w:lineRule="auto"/>
              <w:ind w:left="77" w:right="776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2. </w:t>
            </w:r>
            <w:r w:rsidR="001364E2">
              <w:rPr>
                <w:rFonts w:ascii="Times New Roman" w:hAnsi="Times New Roman" w:cs="Times New Roman"/>
                <w:sz w:val="24"/>
                <w:lang w:val="ru-RU"/>
              </w:rPr>
              <w:t>Спортивн</w:t>
            </w:r>
            <w:r w:rsidR="00925285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="001364E2">
              <w:rPr>
                <w:rFonts w:ascii="Times New Roman" w:hAnsi="Times New Roman" w:cs="Times New Roman"/>
                <w:sz w:val="24"/>
                <w:lang w:val="ru-RU"/>
              </w:rPr>
              <w:t>е сооружени</w:t>
            </w:r>
            <w:r w:rsidR="00925285">
              <w:rPr>
                <w:rFonts w:ascii="Times New Roman" w:hAnsi="Times New Roman" w:cs="Times New Roman"/>
                <w:sz w:val="24"/>
                <w:lang w:val="ru-RU"/>
              </w:rPr>
              <w:t>е</w:t>
            </w:r>
            <w:r w:rsidR="001364E2">
              <w:rPr>
                <w:rFonts w:ascii="Times New Roman" w:hAnsi="Times New Roman" w:cs="Times New Roman"/>
                <w:sz w:val="24"/>
                <w:lang w:val="ru-RU"/>
              </w:rPr>
              <w:t xml:space="preserve"> (площадка)</w:t>
            </w:r>
          </w:p>
          <w:p w:rsidR="00C32B82" w:rsidRPr="00105C20" w:rsidRDefault="00C32B82" w:rsidP="00105C2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highlight w:val="yellow"/>
              </w:rPr>
            </w:pPr>
          </w:p>
        </w:tc>
      </w:tr>
      <w:tr w:rsidR="0030051C" w:rsidRPr="00105C20" w:rsidTr="0085682D">
        <w:tc>
          <w:tcPr>
            <w:tcW w:w="3256" w:type="dxa"/>
          </w:tcPr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Срок и этапы реализации Программы</w:t>
            </w:r>
          </w:p>
        </w:tc>
        <w:tc>
          <w:tcPr>
            <w:tcW w:w="6509" w:type="dxa"/>
          </w:tcPr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Срок реализации: </w:t>
            </w:r>
            <w:r w:rsidR="00AD24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2019-2030</w:t>
            </w:r>
            <w:r w:rsidR="00063E87"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  <w:p w:rsidR="008D0B26" w:rsidRPr="00105C20" w:rsidRDefault="0030051C" w:rsidP="00105C2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Этапы: </w:t>
            </w:r>
          </w:p>
          <w:p w:rsidR="0030051C" w:rsidRPr="00105C20" w:rsidRDefault="00063E87" w:rsidP="00105C2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AD2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 – с 2019 по 2023</w:t>
            </w:r>
            <w:r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  <w:p w:rsidR="0030051C" w:rsidRPr="00105C20" w:rsidRDefault="00AD2402" w:rsidP="00105C2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этап – с 2024 по 2030</w:t>
            </w:r>
            <w:r w:rsidR="00063E87" w:rsidRPr="00105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30051C" w:rsidRPr="00105C20" w:rsidTr="0085682D">
        <w:tc>
          <w:tcPr>
            <w:tcW w:w="3256" w:type="dxa"/>
          </w:tcPr>
          <w:p w:rsidR="0030051C" w:rsidRPr="0085682D" w:rsidRDefault="0085682D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8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0051C" w:rsidRPr="0085682D">
              <w:rPr>
                <w:rFonts w:ascii="Times New Roman" w:hAnsi="Times New Roman" w:cs="Times New Roman"/>
                <w:sz w:val="24"/>
                <w:szCs w:val="24"/>
              </w:rPr>
              <w:t>сточники финансирования Программы</w:t>
            </w:r>
          </w:p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051C" w:rsidRPr="00105C20" w:rsidRDefault="0030051C" w:rsidP="00105C20">
            <w:pPr>
              <w:spacing w:after="0"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509" w:type="dxa"/>
          </w:tcPr>
          <w:p w:rsidR="00AD2402" w:rsidRPr="00733DF6" w:rsidRDefault="00AD2402" w:rsidP="00AD2402">
            <w:pPr>
              <w:pStyle w:val="TableParagraph"/>
              <w:spacing w:before="49" w:line="208" w:lineRule="auto"/>
              <w:ind w:left="77" w:right="4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Объемы финансирования составляют расходы, связанные с реализацией мероприятий, финансируемых за счет средств </w:t>
            </w:r>
            <w:r w:rsidR="00CF1356">
              <w:rPr>
                <w:rFonts w:ascii="Times New Roman" w:hAnsi="Times New Roman" w:cs="Times New Roman"/>
                <w:sz w:val="24"/>
                <w:lang w:val="ru-RU"/>
              </w:rPr>
              <w:t xml:space="preserve">бюджета сельского поселения, 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местного бюджета, привлеченных инвестиций, внебюджетных сре</w:t>
            </w:r>
            <w:proofErr w:type="gramStart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дств в р</w:t>
            </w:r>
            <w:proofErr w:type="gramEnd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амках целевых программ поселения.</w:t>
            </w:r>
          </w:p>
          <w:p w:rsidR="00AD2402" w:rsidRPr="00733DF6" w:rsidRDefault="00F37F01" w:rsidP="00AD2402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Объем финансирования составит 3</w:t>
            </w:r>
            <w:r w:rsidR="00AD2402" w:rsidRPr="00733DF6">
              <w:rPr>
                <w:rFonts w:ascii="Times New Roman" w:hAnsi="Times New Roman" w:cs="Times New Roman"/>
                <w:sz w:val="24"/>
                <w:lang w:val="ru-RU"/>
              </w:rPr>
              <w:t>7,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0</w:t>
            </w:r>
            <w:r w:rsidR="00AD2402" w:rsidRPr="00733DF6">
              <w:rPr>
                <w:rFonts w:ascii="Times New Roman" w:hAnsi="Times New Roman" w:cs="Times New Roman"/>
                <w:sz w:val="24"/>
                <w:lang w:val="ru-RU"/>
              </w:rPr>
              <w:t>5 млн. руб., из них:</w:t>
            </w:r>
          </w:p>
          <w:p w:rsidR="00AD2402" w:rsidRPr="00733DF6" w:rsidRDefault="00AD2402" w:rsidP="00AD2402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2019 год – 0 млн</w:t>
            </w:r>
            <w:proofErr w:type="gramStart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AD2402" w:rsidRPr="00733DF6" w:rsidRDefault="00AD2402" w:rsidP="00AD2402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2020 год – 0 млн</w:t>
            </w:r>
            <w:proofErr w:type="gramStart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AD2402" w:rsidRPr="00733DF6" w:rsidRDefault="00AD2402" w:rsidP="00AD2402">
            <w:pPr>
              <w:pStyle w:val="TableParagraph"/>
              <w:spacing w:line="208" w:lineRule="auto"/>
              <w:ind w:left="77" w:right="190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2021 год – 0 млн</w:t>
            </w:r>
            <w:proofErr w:type="gramStart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AD2402" w:rsidRPr="00733DF6" w:rsidRDefault="00733DF6" w:rsidP="00AD2402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2022 год – 0 </w:t>
            </w:r>
            <w:r w:rsidR="00AD2402"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 млн. руб.</w:t>
            </w:r>
          </w:p>
          <w:p w:rsidR="00AD2402" w:rsidRPr="00733DF6" w:rsidRDefault="00AD2402" w:rsidP="00AD2402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2023 </w:t>
            </w:r>
            <w:r w:rsidRPr="00733DF6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="00733DF6"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– 0 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 млн</w:t>
            </w:r>
            <w:proofErr w:type="gramStart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.р</w:t>
            </w:r>
            <w:proofErr w:type="gramEnd"/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уб.;</w:t>
            </w:r>
          </w:p>
          <w:p w:rsidR="00AD2402" w:rsidRPr="00733DF6" w:rsidRDefault="00AD2402" w:rsidP="00AD2402">
            <w:pPr>
              <w:pStyle w:val="TableParagraph"/>
              <w:spacing w:line="240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2024 </w:t>
            </w:r>
            <w:r w:rsidRPr="00733DF6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–2030 </w:t>
            </w:r>
            <w:r w:rsidR="00F37F0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год-37</w:t>
            </w:r>
            <w:r w:rsidR="00733DF6" w:rsidRPr="00733DF6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,</w:t>
            </w:r>
            <w:r w:rsidR="00F37F0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0</w:t>
            </w:r>
            <w:r w:rsidR="00733DF6" w:rsidRPr="00CF1356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5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 млн. руб.;</w:t>
            </w:r>
          </w:p>
          <w:p w:rsidR="00AD2402" w:rsidRPr="00733DF6" w:rsidRDefault="00AD2402" w:rsidP="00AD2402">
            <w:pPr>
              <w:pStyle w:val="TableParagraph"/>
              <w:spacing w:before="11" w:line="208" w:lineRule="auto"/>
              <w:ind w:left="77" w:right="118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Объемы финансирования программы ежегодно уточняются при формировании </w:t>
            </w:r>
            <w:r w:rsidRPr="00733DF6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бюджета 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 xml:space="preserve">сельского поселения на очередной финансовый </w:t>
            </w:r>
            <w:r w:rsidRPr="00733DF6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год 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и на плановый период.</w:t>
            </w:r>
          </w:p>
          <w:p w:rsidR="00AD2402" w:rsidRPr="00733DF6" w:rsidRDefault="00AD2402" w:rsidP="00AD2402">
            <w:pPr>
              <w:pStyle w:val="TableParagraph"/>
              <w:spacing w:before="11" w:line="208" w:lineRule="auto"/>
              <w:ind w:left="77" w:right="118"/>
              <w:rPr>
                <w:rFonts w:ascii="Times New Roman" w:hAnsi="Times New Roman" w:cs="Times New Roman"/>
                <w:sz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Программа предусматривает финансирование из местного бюджета, бюджета Калачев</w:t>
            </w:r>
            <w:r w:rsidR="00CF1356">
              <w:rPr>
                <w:rFonts w:ascii="Times New Roman" w:hAnsi="Times New Roman" w:cs="Times New Roman"/>
                <w:sz w:val="24"/>
                <w:lang w:val="ru-RU"/>
              </w:rPr>
              <w:t>ского муниципального района</w:t>
            </w: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AD2402" w:rsidRPr="00733DF6" w:rsidRDefault="00AD2402" w:rsidP="00AD2402">
            <w:pPr>
              <w:pStyle w:val="TableParagraph"/>
              <w:spacing w:before="49" w:line="208" w:lineRule="auto"/>
              <w:ind w:left="77" w:right="4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DF6">
              <w:rPr>
                <w:rFonts w:ascii="Times New Roman" w:hAnsi="Times New Roman" w:cs="Times New Roman"/>
                <w:sz w:val="24"/>
                <w:lang w:val="ru-RU"/>
              </w:rPr>
              <w:t>Программа предусматривает финансирование  из внебюджетных источников - инвестиционные  проекты.</w:t>
            </w:r>
          </w:p>
          <w:p w:rsidR="0030051C" w:rsidRPr="00947192" w:rsidRDefault="00A22336" w:rsidP="00947192">
            <w:pPr>
              <w:pStyle w:val="TableParagraph"/>
              <w:spacing w:before="11" w:line="208" w:lineRule="auto"/>
              <w:ind w:left="77" w:right="118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74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63E87" w:rsidRPr="00105C20" w:rsidTr="0085682D">
        <w:trPr>
          <w:trHeight w:val="1423"/>
        </w:trPr>
        <w:tc>
          <w:tcPr>
            <w:tcW w:w="3256" w:type="dxa"/>
          </w:tcPr>
          <w:p w:rsidR="00063E87" w:rsidRPr="00105C20" w:rsidRDefault="00063E87" w:rsidP="00105C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509" w:type="dxa"/>
            <w:shd w:val="clear" w:color="auto" w:fill="auto"/>
          </w:tcPr>
          <w:p w:rsidR="00063E87" w:rsidRPr="00105C20" w:rsidRDefault="00063E87" w:rsidP="00105C20">
            <w:pPr>
              <w:tabs>
                <w:tab w:val="left" w:pos="7317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нормативного </w:t>
            </w: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уровня обеспеченности </w:t>
            </w: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аселения учреждениям</w:t>
            </w:r>
            <w:r w:rsidR="00C32B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культуры и спорта,</w:t>
            </w:r>
            <w:r w:rsidR="00CF13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объектами культуры,  </w:t>
            </w:r>
            <w:proofErr w:type="gramStart"/>
            <w:r w:rsidR="00CF13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установленных</w:t>
            </w:r>
            <w:proofErr w:type="gramEnd"/>
            <w:r w:rsidR="00CF13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5C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нормативами градостроительного проектирования.</w:t>
            </w:r>
          </w:p>
        </w:tc>
      </w:tr>
    </w:tbl>
    <w:p w:rsidR="0085682D" w:rsidRDefault="0085682D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183" w:rsidRPr="00105C20" w:rsidRDefault="00863183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2. Характеристика существующего состояния социальной инфраструктуры</w:t>
      </w:r>
    </w:p>
    <w:p w:rsidR="001E25F5" w:rsidRDefault="001E25F5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183" w:rsidRPr="00105C20" w:rsidRDefault="008D0B26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2.1. С</w:t>
      </w:r>
      <w:r w:rsidR="00863183" w:rsidRPr="00105C20">
        <w:rPr>
          <w:rFonts w:ascii="Times New Roman" w:hAnsi="Times New Roman" w:cs="Times New Roman"/>
          <w:b/>
          <w:bCs/>
          <w:sz w:val="24"/>
          <w:szCs w:val="24"/>
        </w:rPr>
        <w:t>оциально-экономическо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863183"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состояни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863183"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364E2">
        <w:rPr>
          <w:rFonts w:ascii="Times New Roman" w:hAnsi="Times New Roman" w:cs="Times New Roman"/>
          <w:b/>
          <w:bCs/>
          <w:sz w:val="24"/>
          <w:szCs w:val="24"/>
        </w:rPr>
        <w:t>Зарян</w:t>
      </w:r>
      <w:r w:rsidR="00AD240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кого</w:t>
      </w:r>
      <w:proofErr w:type="spellEnd"/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</w:t>
      </w:r>
    </w:p>
    <w:p w:rsidR="001E25F5" w:rsidRDefault="001E25F5" w:rsidP="00105C20">
      <w:pPr>
        <w:pStyle w:val="a9"/>
        <w:spacing w:after="0" w:line="360" w:lineRule="auto"/>
        <w:jc w:val="center"/>
        <w:rPr>
          <w:b/>
          <w:bCs/>
          <w:sz w:val="24"/>
          <w:szCs w:val="24"/>
        </w:rPr>
      </w:pPr>
    </w:p>
    <w:p w:rsidR="00863183" w:rsidRPr="00105C20" w:rsidRDefault="00863183" w:rsidP="00105C20">
      <w:pPr>
        <w:pStyle w:val="a9"/>
        <w:spacing w:after="0" w:line="360" w:lineRule="auto"/>
        <w:jc w:val="center"/>
        <w:rPr>
          <w:b/>
          <w:bCs/>
          <w:sz w:val="24"/>
          <w:szCs w:val="24"/>
        </w:rPr>
      </w:pPr>
      <w:r w:rsidRPr="00105C20">
        <w:rPr>
          <w:b/>
          <w:bCs/>
          <w:sz w:val="24"/>
          <w:szCs w:val="24"/>
        </w:rPr>
        <w:t xml:space="preserve">Население </w:t>
      </w:r>
    </w:p>
    <w:p w:rsidR="00AD2402" w:rsidRPr="00546C69" w:rsidRDefault="00AD2402" w:rsidP="00AD2402">
      <w:pPr>
        <w:pStyle w:val="a9"/>
        <w:spacing w:before="1" w:line="247" w:lineRule="auto"/>
        <w:ind w:right="109" w:firstLine="566"/>
        <w:jc w:val="both"/>
        <w:rPr>
          <w:rFonts w:eastAsiaTheme="minorHAnsi"/>
          <w:sz w:val="24"/>
          <w:szCs w:val="24"/>
          <w:lang w:eastAsia="en-US"/>
        </w:rPr>
      </w:pPr>
      <w:r w:rsidRPr="00546C69">
        <w:rPr>
          <w:rFonts w:eastAsiaTheme="minorHAnsi"/>
          <w:sz w:val="24"/>
          <w:szCs w:val="24"/>
          <w:lang w:eastAsia="en-US"/>
        </w:rPr>
        <w:t xml:space="preserve">Главной целью Программы является повышение качества жизни населения, его занятости и </w:t>
      </w:r>
      <w:proofErr w:type="spellStart"/>
      <w:r w:rsidRPr="00546C69">
        <w:rPr>
          <w:rFonts w:eastAsiaTheme="minorHAnsi"/>
          <w:sz w:val="24"/>
          <w:szCs w:val="24"/>
          <w:lang w:eastAsia="en-US"/>
        </w:rPr>
        <w:t>самозанятости</w:t>
      </w:r>
      <w:proofErr w:type="spellEnd"/>
      <w:r w:rsidRPr="00546C69">
        <w:rPr>
          <w:rFonts w:eastAsiaTheme="minorHAnsi"/>
          <w:sz w:val="24"/>
          <w:szCs w:val="24"/>
          <w:lang w:eastAsia="en-US"/>
        </w:rPr>
        <w:t>, экономических, социальных и культурных возможностей на основе развития социальной инфраструктуры.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</w:t>
      </w:r>
      <w:r w:rsidR="001D0A93" w:rsidRPr="00546C69">
        <w:rPr>
          <w:rFonts w:eastAsiaTheme="minorHAnsi"/>
          <w:sz w:val="24"/>
          <w:szCs w:val="24"/>
          <w:lang w:eastAsia="en-US"/>
        </w:rPr>
        <w:t xml:space="preserve"> </w:t>
      </w:r>
      <w:r w:rsidRPr="00546C69">
        <w:rPr>
          <w:rFonts w:eastAsiaTheme="minorHAnsi"/>
          <w:sz w:val="24"/>
          <w:szCs w:val="24"/>
          <w:lang w:eastAsia="en-US"/>
        </w:rPr>
        <w:t>собственности.</w:t>
      </w:r>
    </w:p>
    <w:p w:rsidR="00AD2402" w:rsidRPr="00546C69" w:rsidRDefault="001364E2" w:rsidP="00AD2402">
      <w:pPr>
        <w:pStyle w:val="a9"/>
        <w:spacing w:before="6" w:line="247" w:lineRule="auto"/>
        <w:ind w:right="108" w:firstLine="566"/>
        <w:jc w:val="both"/>
        <w:rPr>
          <w:rFonts w:eastAsiaTheme="minorHAnsi"/>
          <w:sz w:val="24"/>
          <w:szCs w:val="24"/>
          <w:lang w:eastAsia="en-US"/>
        </w:rPr>
      </w:pPr>
      <w:r w:rsidRPr="00546C69">
        <w:rPr>
          <w:rFonts w:eastAsiaTheme="minorHAnsi"/>
          <w:sz w:val="24"/>
          <w:szCs w:val="24"/>
          <w:lang w:eastAsia="en-US"/>
        </w:rPr>
        <w:t>Зарян</w:t>
      </w:r>
      <w:r w:rsidR="00AD2402" w:rsidRPr="00546C69">
        <w:rPr>
          <w:rFonts w:eastAsiaTheme="minorHAnsi"/>
          <w:sz w:val="24"/>
          <w:szCs w:val="24"/>
          <w:lang w:eastAsia="en-US"/>
        </w:rPr>
        <w:t>ское</w:t>
      </w:r>
      <w:r w:rsidR="001D0A93" w:rsidRPr="00546C69">
        <w:rPr>
          <w:rFonts w:eastAsiaTheme="minorHAnsi"/>
          <w:sz w:val="24"/>
          <w:szCs w:val="24"/>
          <w:lang w:eastAsia="en-US"/>
        </w:rPr>
        <w:t xml:space="preserve"> </w:t>
      </w:r>
      <w:r w:rsidR="00AD2402" w:rsidRPr="00546C69">
        <w:rPr>
          <w:rFonts w:eastAsiaTheme="minorHAnsi"/>
          <w:sz w:val="24"/>
          <w:szCs w:val="24"/>
          <w:lang w:eastAsia="en-US"/>
        </w:rPr>
        <w:t xml:space="preserve">сельское поселение </w:t>
      </w:r>
      <w:r w:rsidRPr="00546C69">
        <w:rPr>
          <w:rFonts w:eastAsiaTheme="minorHAnsi"/>
          <w:sz w:val="24"/>
          <w:szCs w:val="24"/>
          <w:lang w:eastAsia="en-US"/>
        </w:rPr>
        <w:t xml:space="preserve">состоит из двух </w:t>
      </w:r>
      <w:r w:rsidR="00AD2402" w:rsidRPr="00546C69">
        <w:rPr>
          <w:rFonts w:eastAsiaTheme="minorHAnsi"/>
          <w:sz w:val="24"/>
          <w:szCs w:val="24"/>
          <w:lang w:eastAsia="en-US"/>
        </w:rPr>
        <w:t xml:space="preserve"> населенных пункт</w:t>
      </w:r>
      <w:r w:rsidR="00925285">
        <w:rPr>
          <w:rFonts w:eastAsiaTheme="minorHAnsi"/>
          <w:sz w:val="24"/>
          <w:szCs w:val="24"/>
          <w:lang w:eastAsia="en-US"/>
        </w:rPr>
        <w:t>ов</w:t>
      </w:r>
      <w:r w:rsidR="00AD2402" w:rsidRPr="00546C69">
        <w:rPr>
          <w:rFonts w:eastAsiaTheme="minorHAnsi"/>
          <w:sz w:val="24"/>
          <w:szCs w:val="24"/>
          <w:lang w:eastAsia="en-US"/>
        </w:rPr>
        <w:t xml:space="preserve">: </w:t>
      </w:r>
      <w:r w:rsidRPr="00546C69">
        <w:rPr>
          <w:rFonts w:eastAsiaTheme="minorHAnsi"/>
          <w:sz w:val="24"/>
          <w:szCs w:val="24"/>
          <w:lang w:eastAsia="en-US"/>
        </w:rPr>
        <w:t>п. Заря, п. Пархоменко</w:t>
      </w:r>
    </w:p>
    <w:p w:rsidR="00AD2402" w:rsidRPr="00546C69" w:rsidRDefault="00AD2402" w:rsidP="00AD2402">
      <w:pPr>
        <w:pStyle w:val="a9"/>
        <w:rPr>
          <w:rFonts w:eastAsiaTheme="minorHAnsi"/>
          <w:sz w:val="24"/>
          <w:szCs w:val="24"/>
          <w:lang w:eastAsia="en-US"/>
        </w:rPr>
      </w:pPr>
    </w:p>
    <w:p w:rsidR="00AD2402" w:rsidRPr="00546C69" w:rsidRDefault="00AD2402" w:rsidP="00AD2402">
      <w:pPr>
        <w:pStyle w:val="41"/>
        <w:ind w:left="3110"/>
        <w:rPr>
          <w:rFonts w:ascii="Times New Roman" w:eastAsiaTheme="minorHAnsi" w:hAnsi="Times New Roman" w:cs="Times New Roman"/>
          <w:b w:val="0"/>
          <w:bCs w:val="0"/>
          <w:lang w:val="ru-RU"/>
        </w:rPr>
      </w:pPr>
      <w:r w:rsidRPr="00546C69">
        <w:rPr>
          <w:rFonts w:ascii="Times New Roman" w:eastAsiaTheme="minorHAnsi" w:hAnsi="Times New Roman" w:cs="Times New Roman"/>
          <w:b w:val="0"/>
          <w:bCs w:val="0"/>
          <w:lang w:val="ru-RU"/>
        </w:rPr>
        <w:t>Перечень</w:t>
      </w:r>
      <w:r w:rsidR="001D0A93" w:rsidRPr="00546C69">
        <w:rPr>
          <w:rFonts w:ascii="Times New Roman" w:eastAsiaTheme="minorHAnsi" w:hAnsi="Times New Roman" w:cs="Times New Roman"/>
          <w:b w:val="0"/>
          <w:bCs w:val="0"/>
          <w:lang w:val="ru-RU"/>
        </w:rPr>
        <w:t xml:space="preserve"> </w:t>
      </w:r>
      <w:r w:rsidRPr="00546C69">
        <w:rPr>
          <w:rFonts w:ascii="Times New Roman" w:eastAsiaTheme="minorHAnsi" w:hAnsi="Times New Roman" w:cs="Times New Roman"/>
          <w:b w:val="0"/>
          <w:bCs w:val="0"/>
          <w:lang w:val="ru-RU"/>
        </w:rPr>
        <w:t>населенных</w:t>
      </w:r>
      <w:r w:rsidR="001D0A93" w:rsidRPr="00546C69">
        <w:rPr>
          <w:rFonts w:ascii="Times New Roman" w:eastAsiaTheme="minorHAnsi" w:hAnsi="Times New Roman" w:cs="Times New Roman"/>
          <w:b w:val="0"/>
          <w:bCs w:val="0"/>
          <w:lang w:val="ru-RU"/>
        </w:rPr>
        <w:t xml:space="preserve"> </w:t>
      </w:r>
      <w:r w:rsidRPr="00546C69">
        <w:rPr>
          <w:rFonts w:ascii="Times New Roman" w:eastAsiaTheme="minorHAnsi" w:hAnsi="Times New Roman" w:cs="Times New Roman"/>
          <w:b w:val="0"/>
          <w:bCs w:val="0"/>
          <w:lang w:val="ru-RU"/>
        </w:rPr>
        <w:t>пунктов</w:t>
      </w:r>
      <w:r w:rsidR="001D0A93" w:rsidRPr="00546C69">
        <w:rPr>
          <w:rFonts w:ascii="Times New Roman" w:eastAsiaTheme="minorHAnsi" w:hAnsi="Times New Roman" w:cs="Times New Roman"/>
          <w:b w:val="0"/>
          <w:bCs w:val="0"/>
          <w:lang w:val="ru-RU"/>
        </w:rPr>
        <w:t xml:space="preserve"> </w:t>
      </w:r>
      <w:r w:rsidRPr="00546C69">
        <w:rPr>
          <w:rFonts w:ascii="Times New Roman" w:eastAsiaTheme="minorHAnsi" w:hAnsi="Times New Roman" w:cs="Times New Roman"/>
          <w:b w:val="0"/>
          <w:bCs w:val="0"/>
          <w:lang w:val="ru-RU"/>
        </w:rPr>
        <w:t>поселения</w:t>
      </w:r>
    </w:p>
    <w:p w:rsidR="00CF1356" w:rsidRPr="00F17C67" w:rsidRDefault="00CF1356" w:rsidP="00CF1356">
      <w:pPr>
        <w:pStyle w:val="41"/>
        <w:ind w:left="3110"/>
        <w:rPr>
          <w:rFonts w:ascii="Times New Roman" w:hAnsi="Times New Roman" w:cs="Times New Roman"/>
          <w:b w:val="0"/>
          <w:lang w:val="ru-RU"/>
        </w:rPr>
      </w:pPr>
      <w:r w:rsidRPr="00F17C67">
        <w:rPr>
          <w:rFonts w:ascii="Times New Roman" w:hAnsi="Times New Roman" w:cs="Times New Roman"/>
          <w:b w:val="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2402" w:rsidRPr="00F17C67" w:rsidRDefault="00CF1356" w:rsidP="00CF1356">
      <w:pPr>
        <w:pStyle w:val="41"/>
        <w:ind w:left="3110"/>
        <w:rPr>
          <w:rFonts w:ascii="Times New Roman" w:hAnsi="Times New Roman" w:cs="Times New Roman"/>
          <w:b w:val="0"/>
          <w:lang w:val="ru-RU"/>
        </w:rPr>
      </w:pPr>
      <w:r w:rsidRPr="00F17C67">
        <w:rPr>
          <w:rFonts w:ascii="Times New Roman" w:hAnsi="Times New Roman" w:cs="Times New Roman"/>
          <w:b w:val="0"/>
          <w:lang w:val="ru-RU"/>
        </w:rPr>
        <w:t xml:space="preserve">                                                                                         Таблица  1</w:t>
      </w:r>
    </w:p>
    <w:tbl>
      <w:tblPr>
        <w:tblStyle w:val="TableNormal"/>
        <w:tblW w:w="10088" w:type="dxa"/>
        <w:tblInd w:w="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80"/>
        <w:gridCol w:w="2804"/>
        <w:gridCol w:w="2126"/>
        <w:gridCol w:w="1985"/>
        <w:gridCol w:w="2693"/>
      </w:tblGrid>
      <w:tr w:rsidR="00F17C67" w:rsidRPr="00F17C67" w:rsidTr="001D0A93">
        <w:trPr>
          <w:trHeight w:val="1075"/>
        </w:trPr>
        <w:tc>
          <w:tcPr>
            <w:tcW w:w="480" w:type="dxa"/>
          </w:tcPr>
          <w:p w:rsidR="00AD2402" w:rsidRPr="00F17C67" w:rsidRDefault="00AD2402" w:rsidP="00AD2402">
            <w:pPr>
              <w:pStyle w:val="TableParagraph"/>
              <w:spacing w:line="208" w:lineRule="auto"/>
              <w:ind w:right="-7"/>
              <w:rPr>
                <w:rFonts w:ascii="Times New Roman" w:hAnsi="Times New Roman" w:cs="Times New Roman"/>
                <w:sz w:val="24"/>
              </w:rPr>
            </w:pPr>
            <w:r w:rsidRPr="00F17C67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804" w:type="dxa"/>
          </w:tcPr>
          <w:p w:rsidR="00AD2402" w:rsidRPr="00F17C67" w:rsidRDefault="00AD2402" w:rsidP="00AD2402">
            <w:pPr>
              <w:pStyle w:val="TableParagraph"/>
              <w:spacing w:before="56" w:line="208" w:lineRule="auto"/>
              <w:ind w:left="77" w:right="51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7C67">
              <w:rPr>
                <w:rFonts w:ascii="Times New Roman" w:hAnsi="Times New Roman" w:cs="Times New Roman"/>
                <w:sz w:val="24"/>
              </w:rPr>
              <w:t>Наименование</w:t>
            </w:r>
            <w:proofErr w:type="spellEnd"/>
            <w:r w:rsidR="00925285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17C67">
              <w:rPr>
                <w:rFonts w:ascii="Times New Roman" w:hAnsi="Times New Roman" w:cs="Times New Roman"/>
                <w:sz w:val="24"/>
              </w:rPr>
              <w:t>населенных</w:t>
            </w:r>
            <w:proofErr w:type="spellEnd"/>
            <w:r w:rsidR="00925285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17C67">
              <w:rPr>
                <w:rFonts w:ascii="Times New Roman" w:hAnsi="Times New Roman" w:cs="Times New Roman"/>
                <w:sz w:val="24"/>
              </w:rPr>
              <w:t>пунктов</w:t>
            </w:r>
            <w:proofErr w:type="spellEnd"/>
          </w:p>
        </w:tc>
        <w:tc>
          <w:tcPr>
            <w:tcW w:w="2126" w:type="dxa"/>
          </w:tcPr>
          <w:p w:rsidR="00AD2402" w:rsidRPr="00F17C67" w:rsidRDefault="00AD2402" w:rsidP="00AD2402">
            <w:pPr>
              <w:pStyle w:val="TableParagraph"/>
              <w:spacing w:before="56" w:line="208" w:lineRule="auto"/>
              <w:ind w:left="77" w:right="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7C67">
              <w:rPr>
                <w:rFonts w:ascii="Times New Roman" w:hAnsi="Times New Roman" w:cs="Times New Roman"/>
                <w:sz w:val="24"/>
              </w:rPr>
              <w:t>Площадь</w:t>
            </w:r>
            <w:proofErr w:type="spellEnd"/>
            <w:r w:rsidR="00925285">
              <w:rPr>
                <w:rFonts w:ascii="Times New Roman" w:hAnsi="Times New Roman" w:cs="Times New Roman"/>
                <w:sz w:val="24"/>
                <w:lang w:val="ru-RU"/>
              </w:rPr>
              <w:t>,</w:t>
            </w:r>
            <w:r w:rsidR="001D0A93" w:rsidRPr="00F17C67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17C67">
              <w:rPr>
                <w:rFonts w:ascii="Times New Roman" w:hAnsi="Times New Roman" w:cs="Times New Roman"/>
                <w:sz w:val="24"/>
              </w:rPr>
              <w:t>территории</w:t>
            </w:r>
            <w:proofErr w:type="spellEnd"/>
            <w:r w:rsidRPr="00F17C67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>га</w:t>
            </w:r>
            <w:r w:rsidRPr="00F17C67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985" w:type="dxa"/>
          </w:tcPr>
          <w:p w:rsidR="00AD2402" w:rsidRPr="00F17C67" w:rsidRDefault="00AD2402" w:rsidP="00AD2402">
            <w:pPr>
              <w:pStyle w:val="TableParagraph"/>
              <w:spacing w:line="208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F17C67">
              <w:rPr>
                <w:rFonts w:ascii="Times New Roman" w:hAnsi="Times New Roman" w:cs="Times New Roman"/>
                <w:sz w:val="24"/>
              </w:rPr>
              <w:t>Количество</w:t>
            </w:r>
            <w:proofErr w:type="spellEnd"/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17C67">
              <w:rPr>
                <w:rFonts w:ascii="Times New Roman" w:hAnsi="Times New Roman" w:cs="Times New Roman"/>
                <w:sz w:val="24"/>
              </w:rPr>
              <w:t>населения</w:t>
            </w:r>
            <w:proofErr w:type="spellEnd"/>
            <w:r w:rsidR="00F17C67" w:rsidRPr="00F17C67">
              <w:rPr>
                <w:rFonts w:ascii="Times New Roman" w:hAnsi="Times New Roman" w:cs="Times New Roman"/>
                <w:sz w:val="24"/>
                <w:lang w:val="ru-RU"/>
              </w:rPr>
              <w:t xml:space="preserve"> на 2018г.</w:t>
            </w:r>
          </w:p>
        </w:tc>
        <w:tc>
          <w:tcPr>
            <w:tcW w:w="2693" w:type="dxa"/>
          </w:tcPr>
          <w:p w:rsidR="00AD2402" w:rsidRPr="00F17C67" w:rsidRDefault="00F17C67" w:rsidP="00AD2402">
            <w:pPr>
              <w:pStyle w:val="TableParagraph"/>
              <w:spacing w:before="56" w:line="208" w:lineRule="auto"/>
              <w:ind w:left="76"/>
              <w:rPr>
                <w:rFonts w:ascii="Times New Roman" w:hAnsi="Times New Roman" w:cs="Times New Roman"/>
                <w:sz w:val="24"/>
                <w:lang w:val="ru-RU"/>
              </w:rPr>
            </w:pP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 xml:space="preserve"> Количество населения на 2019 г. (прогноз)</w:t>
            </w:r>
          </w:p>
        </w:tc>
      </w:tr>
      <w:tr w:rsidR="00F17C67" w:rsidRPr="00F17C67" w:rsidTr="001D0A93">
        <w:trPr>
          <w:trHeight w:val="835"/>
        </w:trPr>
        <w:tc>
          <w:tcPr>
            <w:tcW w:w="480" w:type="dxa"/>
          </w:tcPr>
          <w:p w:rsidR="00AD2402" w:rsidRPr="00F17C67" w:rsidRDefault="00AD2402" w:rsidP="00AD2402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4"/>
                <w:lang w:val="ru-RU"/>
              </w:rPr>
            </w:pP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2804" w:type="dxa"/>
          </w:tcPr>
          <w:p w:rsidR="00AD2402" w:rsidRPr="00925285" w:rsidRDefault="00F17C67" w:rsidP="00AD2402">
            <w:pPr>
              <w:pStyle w:val="a9"/>
              <w:spacing w:before="6" w:line="247" w:lineRule="auto"/>
              <w:ind w:right="108"/>
              <w:rPr>
                <w:rFonts w:eastAsia="Arial"/>
                <w:sz w:val="24"/>
                <w:szCs w:val="22"/>
                <w:lang w:eastAsia="en-US"/>
              </w:rPr>
            </w:pPr>
            <w:proofErr w:type="gramStart"/>
            <w:r w:rsidRPr="00925285">
              <w:rPr>
                <w:rFonts w:eastAsia="Arial"/>
                <w:sz w:val="24"/>
                <w:szCs w:val="22"/>
                <w:lang w:eastAsia="en-US"/>
              </w:rPr>
              <w:t>п .</w:t>
            </w:r>
            <w:proofErr w:type="gramEnd"/>
            <w:r w:rsidRPr="00925285">
              <w:rPr>
                <w:rFonts w:eastAsia="Arial"/>
                <w:sz w:val="24"/>
                <w:szCs w:val="22"/>
                <w:lang w:eastAsia="en-US"/>
              </w:rPr>
              <w:t xml:space="preserve"> Заря </w:t>
            </w:r>
            <w:r w:rsidR="00AD2402" w:rsidRPr="00925285">
              <w:rPr>
                <w:rFonts w:eastAsia="Arial"/>
                <w:sz w:val="24"/>
                <w:szCs w:val="22"/>
                <w:lang w:eastAsia="en-US"/>
              </w:rPr>
              <w:t>административный</w:t>
            </w:r>
            <w:r w:rsidR="00155BE7" w:rsidRPr="00925285">
              <w:rPr>
                <w:rFonts w:eastAsia="Arial"/>
                <w:sz w:val="24"/>
                <w:szCs w:val="22"/>
                <w:lang w:eastAsia="en-US"/>
              </w:rPr>
              <w:t xml:space="preserve"> </w:t>
            </w:r>
            <w:r w:rsidR="001D0A93" w:rsidRPr="00925285">
              <w:rPr>
                <w:rFonts w:eastAsia="Arial"/>
                <w:sz w:val="24"/>
                <w:szCs w:val="22"/>
                <w:lang w:eastAsia="en-US"/>
              </w:rPr>
              <w:t xml:space="preserve"> </w:t>
            </w:r>
            <w:r w:rsidR="00AD2402" w:rsidRPr="00925285">
              <w:rPr>
                <w:rFonts w:eastAsia="Arial"/>
                <w:sz w:val="24"/>
                <w:szCs w:val="22"/>
                <w:lang w:eastAsia="en-US"/>
              </w:rPr>
              <w:t>центр</w:t>
            </w:r>
          </w:p>
        </w:tc>
        <w:tc>
          <w:tcPr>
            <w:tcW w:w="2126" w:type="dxa"/>
          </w:tcPr>
          <w:p w:rsidR="00AD2402" w:rsidRPr="00F17C67" w:rsidRDefault="00AD2402" w:rsidP="00AD2402">
            <w:pPr>
              <w:pStyle w:val="TableParagraph"/>
              <w:spacing w:before="27"/>
              <w:ind w:left="7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>89,4</w:t>
            </w:r>
          </w:p>
        </w:tc>
        <w:tc>
          <w:tcPr>
            <w:tcW w:w="1985" w:type="dxa"/>
          </w:tcPr>
          <w:p w:rsidR="00AD2402" w:rsidRPr="00F17C67" w:rsidRDefault="00F17C67" w:rsidP="00AD2402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>620</w:t>
            </w:r>
          </w:p>
        </w:tc>
        <w:tc>
          <w:tcPr>
            <w:tcW w:w="2693" w:type="dxa"/>
          </w:tcPr>
          <w:p w:rsidR="00AD2402" w:rsidRPr="00F17C67" w:rsidRDefault="00F17C67" w:rsidP="00AD2402">
            <w:pPr>
              <w:pStyle w:val="TableParagraph"/>
              <w:spacing w:before="27"/>
              <w:ind w:left="76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>620</w:t>
            </w:r>
          </w:p>
        </w:tc>
      </w:tr>
      <w:tr w:rsidR="00F17C67" w:rsidRPr="00F17C67" w:rsidTr="001D0A93">
        <w:trPr>
          <w:trHeight w:val="835"/>
        </w:trPr>
        <w:tc>
          <w:tcPr>
            <w:tcW w:w="480" w:type="dxa"/>
          </w:tcPr>
          <w:p w:rsidR="00AD2402" w:rsidRPr="00F17C67" w:rsidRDefault="00AD2402" w:rsidP="00AD2402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4"/>
                <w:lang w:val="ru-RU"/>
              </w:rPr>
            </w:pP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2804" w:type="dxa"/>
          </w:tcPr>
          <w:p w:rsidR="00AD2402" w:rsidRPr="00925285" w:rsidRDefault="00F17C67" w:rsidP="00AD2402">
            <w:pPr>
              <w:pStyle w:val="a9"/>
              <w:spacing w:before="6" w:line="247" w:lineRule="auto"/>
              <w:ind w:right="108"/>
              <w:jc w:val="both"/>
              <w:rPr>
                <w:rFonts w:eastAsia="Arial"/>
                <w:sz w:val="24"/>
                <w:szCs w:val="22"/>
                <w:lang w:eastAsia="en-US"/>
              </w:rPr>
            </w:pPr>
            <w:r w:rsidRPr="00925285">
              <w:rPr>
                <w:rFonts w:eastAsia="Arial"/>
                <w:sz w:val="24"/>
                <w:szCs w:val="22"/>
                <w:lang w:eastAsia="en-US"/>
              </w:rPr>
              <w:t>П. Пархоменко</w:t>
            </w:r>
          </w:p>
        </w:tc>
        <w:tc>
          <w:tcPr>
            <w:tcW w:w="2126" w:type="dxa"/>
          </w:tcPr>
          <w:p w:rsidR="00AD2402" w:rsidRPr="00F17C67" w:rsidRDefault="00AD2402" w:rsidP="00AD2402">
            <w:pPr>
              <w:pStyle w:val="TableParagraph"/>
              <w:spacing w:before="27"/>
              <w:ind w:left="7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>134,0</w:t>
            </w:r>
          </w:p>
        </w:tc>
        <w:tc>
          <w:tcPr>
            <w:tcW w:w="1985" w:type="dxa"/>
          </w:tcPr>
          <w:p w:rsidR="00AD2402" w:rsidRPr="00F17C67" w:rsidRDefault="00F17C67" w:rsidP="00AD2402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>415</w:t>
            </w:r>
          </w:p>
        </w:tc>
        <w:tc>
          <w:tcPr>
            <w:tcW w:w="2693" w:type="dxa"/>
          </w:tcPr>
          <w:p w:rsidR="00AD2402" w:rsidRPr="00F17C67" w:rsidRDefault="00F17C67" w:rsidP="00AD2402">
            <w:pPr>
              <w:pStyle w:val="TableParagraph"/>
              <w:spacing w:before="27"/>
              <w:ind w:left="76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17C67">
              <w:rPr>
                <w:rFonts w:ascii="Times New Roman" w:hAnsi="Times New Roman" w:cs="Times New Roman"/>
                <w:sz w:val="24"/>
                <w:lang w:val="ru-RU"/>
              </w:rPr>
              <w:t>420</w:t>
            </w:r>
          </w:p>
        </w:tc>
      </w:tr>
    </w:tbl>
    <w:p w:rsidR="001D0A93" w:rsidRPr="00F17C67" w:rsidRDefault="001D0A93" w:rsidP="001D0A93">
      <w:pPr>
        <w:suppressAutoHyphens/>
        <w:spacing w:before="120"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7C67">
        <w:rPr>
          <w:rFonts w:ascii="Times New Roman" w:hAnsi="Times New Roman" w:cs="Times New Roman"/>
          <w:sz w:val="24"/>
          <w:szCs w:val="24"/>
        </w:rPr>
        <w:t xml:space="preserve">Демографическая ситуация в </w:t>
      </w:r>
      <w:proofErr w:type="spellStart"/>
      <w:r w:rsidR="001364E2" w:rsidRPr="00F17C67">
        <w:rPr>
          <w:rFonts w:ascii="Times New Roman" w:hAnsi="Times New Roman" w:cs="Times New Roman"/>
          <w:sz w:val="24"/>
          <w:szCs w:val="24"/>
        </w:rPr>
        <w:t>Зарян</w:t>
      </w:r>
      <w:r w:rsidRPr="00F17C67">
        <w:rPr>
          <w:rFonts w:ascii="Times New Roman" w:hAnsi="Times New Roman" w:cs="Times New Roman"/>
          <w:sz w:val="24"/>
          <w:szCs w:val="24"/>
        </w:rPr>
        <w:t>ском</w:t>
      </w:r>
      <w:proofErr w:type="spellEnd"/>
      <w:r w:rsidRPr="00F17C67">
        <w:rPr>
          <w:rFonts w:ascii="Times New Roman" w:hAnsi="Times New Roman" w:cs="Times New Roman"/>
          <w:sz w:val="24"/>
          <w:szCs w:val="24"/>
        </w:rPr>
        <w:t xml:space="preserve"> сельском поселении повторяет районные проблемы и обстановку большинства регионов. Характер рождаемости определяется массовым распространением малодетности (1-2 ребенка).</w:t>
      </w:r>
    </w:p>
    <w:p w:rsidR="001D0A93" w:rsidRPr="00F17C67" w:rsidRDefault="001D0A93" w:rsidP="001D0A93">
      <w:pPr>
        <w:suppressAutoHyphens/>
        <w:spacing w:before="120"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7C67">
        <w:rPr>
          <w:rFonts w:ascii="Times New Roman" w:hAnsi="Times New Roman" w:cs="Times New Roman"/>
          <w:sz w:val="24"/>
          <w:szCs w:val="24"/>
        </w:rPr>
        <w:lastRenderedPageBreak/>
        <w:t xml:space="preserve">Территория </w:t>
      </w:r>
      <w:proofErr w:type="spellStart"/>
      <w:r w:rsidR="001364E2" w:rsidRPr="00F17C67">
        <w:rPr>
          <w:rFonts w:ascii="Times New Roman" w:hAnsi="Times New Roman" w:cs="Times New Roman"/>
          <w:sz w:val="24"/>
          <w:szCs w:val="24"/>
        </w:rPr>
        <w:t>Зарян</w:t>
      </w:r>
      <w:r w:rsidRPr="00F17C67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F17C67">
        <w:rPr>
          <w:rFonts w:ascii="Times New Roman" w:hAnsi="Times New Roman" w:cs="Times New Roman"/>
          <w:sz w:val="24"/>
          <w:szCs w:val="24"/>
        </w:rPr>
        <w:t xml:space="preserve"> сельского поселения в административных границах, установленных законом Волгоградской области от 31.12.2004 N 988-ОД "Об установлении границ и наделении  статусом</w:t>
      </w:r>
      <w:r w:rsidR="00F17C67" w:rsidRPr="00F17C67">
        <w:rPr>
          <w:rFonts w:ascii="Times New Roman" w:hAnsi="Times New Roman" w:cs="Times New Roman"/>
          <w:sz w:val="24"/>
          <w:szCs w:val="24"/>
        </w:rPr>
        <w:t xml:space="preserve"> </w:t>
      </w:r>
      <w:r w:rsidRPr="00F17C67">
        <w:rPr>
          <w:rFonts w:ascii="Times New Roman" w:hAnsi="Times New Roman" w:cs="Times New Roman"/>
          <w:sz w:val="24"/>
          <w:szCs w:val="24"/>
        </w:rPr>
        <w:t>Калачевского района и муниципальных образований в его составе" (</w:t>
      </w:r>
      <w:proofErr w:type="gramStart"/>
      <w:r w:rsidRPr="00F17C67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F17C67">
        <w:rPr>
          <w:rFonts w:ascii="Times New Roman" w:hAnsi="Times New Roman" w:cs="Times New Roman"/>
          <w:sz w:val="24"/>
          <w:szCs w:val="24"/>
        </w:rPr>
        <w:t xml:space="preserve"> обл. Думой 18.11.2004).</w:t>
      </w:r>
    </w:p>
    <w:p w:rsidR="00357FC2" w:rsidRPr="00F37F01" w:rsidRDefault="00357FC2" w:rsidP="00105C20">
      <w:pPr>
        <w:spacing w:after="0" w:line="360" w:lineRule="auto"/>
        <w:rPr>
          <w:rFonts w:ascii="Times New Roman" w:eastAsiaTheme="majorEastAsia" w:hAnsi="Times New Roman" w:cs="Times New Roman"/>
          <w:b/>
          <w:bCs/>
          <w:caps/>
          <w:color w:val="00B050"/>
          <w:sz w:val="24"/>
          <w:szCs w:val="24"/>
        </w:rPr>
      </w:pPr>
    </w:p>
    <w:p w:rsidR="00863183" w:rsidRPr="00FF1F0A" w:rsidRDefault="00863183" w:rsidP="00166C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F0A">
        <w:rPr>
          <w:rFonts w:ascii="Times New Roman" w:hAnsi="Times New Roman" w:cs="Times New Roman"/>
          <w:b/>
          <w:bCs/>
          <w:sz w:val="24"/>
          <w:szCs w:val="24"/>
        </w:rPr>
        <w:t xml:space="preserve">2.2. Технико-экономические параметры существующих объектов социальной инфраструктуры </w:t>
      </w:r>
      <w:proofErr w:type="spellStart"/>
      <w:r w:rsidR="001364E2" w:rsidRPr="00FF1F0A">
        <w:rPr>
          <w:rFonts w:ascii="Times New Roman" w:hAnsi="Times New Roman" w:cs="Times New Roman"/>
          <w:b/>
          <w:bCs/>
          <w:sz w:val="24"/>
          <w:szCs w:val="24"/>
        </w:rPr>
        <w:t>Зарян</w:t>
      </w:r>
      <w:r w:rsidR="00AD2402" w:rsidRPr="00FF1F0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121962" w:rsidRPr="00FF1F0A">
        <w:rPr>
          <w:rFonts w:ascii="Times New Roman" w:hAnsi="Times New Roman" w:cs="Times New Roman"/>
          <w:b/>
          <w:bCs/>
          <w:sz w:val="24"/>
          <w:szCs w:val="24"/>
        </w:rPr>
        <w:t>кого</w:t>
      </w:r>
      <w:proofErr w:type="spellEnd"/>
      <w:r w:rsidR="00121962" w:rsidRPr="00FF1F0A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</w:t>
      </w:r>
      <w:r w:rsidRPr="00FF1F0A">
        <w:rPr>
          <w:rFonts w:ascii="Times New Roman" w:hAnsi="Times New Roman" w:cs="Times New Roman"/>
          <w:b/>
          <w:bCs/>
          <w:sz w:val="24"/>
          <w:szCs w:val="24"/>
        </w:rPr>
        <w:t>поселения, сложившийся уровень обеспеченности населения поселения услугами в областях образования, здравоохранения, физической культуры и массового спорта и культуры</w:t>
      </w:r>
      <w:r w:rsidR="00166C85" w:rsidRPr="00FF1F0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25F5" w:rsidRPr="00F37F01" w:rsidRDefault="001E25F5" w:rsidP="00105C20">
      <w:pPr>
        <w:pStyle w:val="a6"/>
        <w:spacing w:before="0" w:beforeAutospacing="0" w:after="0" w:afterAutospacing="0" w:line="360" w:lineRule="auto"/>
        <w:jc w:val="center"/>
        <w:rPr>
          <w:b/>
          <w:color w:val="00B050"/>
        </w:rPr>
      </w:pPr>
    </w:p>
    <w:p w:rsidR="00863183" w:rsidRPr="002B56DA" w:rsidRDefault="00863183" w:rsidP="00105C20">
      <w:pPr>
        <w:pStyle w:val="a6"/>
        <w:spacing w:before="0" w:beforeAutospacing="0" w:after="0" w:afterAutospacing="0" w:line="360" w:lineRule="auto"/>
        <w:jc w:val="center"/>
        <w:rPr>
          <w:b/>
          <w:color w:val="000000" w:themeColor="text1"/>
        </w:rPr>
      </w:pPr>
      <w:r w:rsidRPr="002B56DA">
        <w:rPr>
          <w:b/>
          <w:color w:val="000000" w:themeColor="text1"/>
        </w:rPr>
        <w:t>2.2.1. Объекты образования.</w:t>
      </w:r>
    </w:p>
    <w:p w:rsidR="001D0A93" w:rsidRPr="002B56DA" w:rsidRDefault="001D0A93" w:rsidP="001D0A93">
      <w:pPr>
        <w:pStyle w:val="a9"/>
        <w:spacing w:before="65" w:line="247" w:lineRule="auto"/>
        <w:ind w:right="116" w:firstLine="566"/>
        <w:rPr>
          <w:rFonts w:eastAsia="Arial"/>
          <w:color w:val="000000" w:themeColor="text1"/>
          <w:sz w:val="24"/>
          <w:szCs w:val="24"/>
          <w:lang w:eastAsia="en-US"/>
        </w:rPr>
      </w:pPr>
      <w:r w:rsidRPr="002B56DA">
        <w:rPr>
          <w:rFonts w:eastAsia="Arial"/>
          <w:color w:val="000000" w:themeColor="text1"/>
          <w:sz w:val="24"/>
          <w:szCs w:val="24"/>
          <w:lang w:eastAsia="en-US"/>
        </w:rPr>
        <w:t xml:space="preserve">На территории поселения находится 1 школа. Численность учащихся составляет </w:t>
      </w:r>
      <w:r w:rsidR="002B56DA" w:rsidRPr="002B56DA">
        <w:rPr>
          <w:rFonts w:eastAsia="Arial"/>
          <w:color w:val="000000" w:themeColor="text1"/>
          <w:sz w:val="24"/>
          <w:szCs w:val="24"/>
          <w:lang w:eastAsia="en-US"/>
        </w:rPr>
        <w:t>126</w:t>
      </w:r>
      <w:r w:rsidR="002B56DA">
        <w:rPr>
          <w:rFonts w:eastAsia="Arial"/>
          <w:color w:val="000000" w:themeColor="text1"/>
          <w:sz w:val="24"/>
          <w:szCs w:val="24"/>
          <w:lang w:eastAsia="en-US"/>
        </w:rPr>
        <w:t xml:space="preserve"> </w:t>
      </w:r>
      <w:r w:rsidRPr="002B56DA">
        <w:rPr>
          <w:rFonts w:eastAsia="Arial"/>
          <w:color w:val="000000" w:themeColor="text1"/>
          <w:sz w:val="24"/>
          <w:szCs w:val="24"/>
          <w:lang w:eastAsia="en-US"/>
        </w:rPr>
        <w:t>человек.</w:t>
      </w:r>
    </w:p>
    <w:p w:rsidR="001D0A93" w:rsidRPr="00F37F01" w:rsidRDefault="001D0A93" w:rsidP="001D0A93">
      <w:pPr>
        <w:pStyle w:val="a9"/>
        <w:spacing w:before="11"/>
        <w:rPr>
          <w:color w:val="00B050"/>
        </w:rPr>
      </w:pPr>
    </w:p>
    <w:p w:rsidR="001D0A93" w:rsidRPr="002B56DA" w:rsidRDefault="001D0A93" w:rsidP="001D0A93">
      <w:pPr>
        <w:pStyle w:val="41"/>
        <w:ind w:right="1104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2B56DA">
        <w:rPr>
          <w:rFonts w:ascii="Times New Roman" w:hAnsi="Times New Roman" w:cs="Times New Roman"/>
          <w:color w:val="000000" w:themeColor="text1"/>
          <w:lang w:val="ru-RU"/>
        </w:rPr>
        <w:t>Образовательные организации поселения</w:t>
      </w:r>
    </w:p>
    <w:p w:rsidR="00CF1356" w:rsidRPr="002B56DA" w:rsidRDefault="00CF1356" w:rsidP="001D0A93">
      <w:pPr>
        <w:pStyle w:val="41"/>
        <w:ind w:right="1104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2B56DA">
        <w:rPr>
          <w:rFonts w:ascii="Times New Roman" w:hAnsi="Times New Roman" w:cs="Times New Roman"/>
          <w:color w:val="000000" w:themeColor="text1"/>
          <w:lang w:val="ru-RU"/>
        </w:rPr>
        <w:t xml:space="preserve">                                                                                                                                                         Таблица </w:t>
      </w:r>
      <w:r w:rsidR="00B8001E">
        <w:rPr>
          <w:rFonts w:ascii="Times New Roman" w:hAnsi="Times New Roman" w:cs="Times New Roman"/>
          <w:color w:val="000000" w:themeColor="text1"/>
          <w:lang w:val="ru-RU"/>
        </w:rPr>
        <w:t>2</w:t>
      </w:r>
    </w:p>
    <w:p w:rsidR="001D0A93" w:rsidRPr="00F37F01" w:rsidRDefault="00CF1356" w:rsidP="001D0A93">
      <w:pPr>
        <w:pStyle w:val="a9"/>
        <w:spacing w:after="1"/>
        <w:rPr>
          <w:b/>
          <w:color w:val="00B050"/>
        </w:rPr>
      </w:pPr>
      <w:r w:rsidRPr="00F37F01">
        <w:rPr>
          <w:b/>
          <w:color w:val="00B050"/>
        </w:rPr>
        <w:t xml:space="preserve">                   </w:t>
      </w:r>
    </w:p>
    <w:tbl>
      <w:tblPr>
        <w:tblStyle w:val="TableNormal"/>
        <w:tblW w:w="0" w:type="auto"/>
        <w:tblInd w:w="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45"/>
        <w:gridCol w:w="3364"/>
        <w:gridCol w:w="1701"/>
        <w:gridCol w:w="1134"/>
        <w:gridCol w:w="1701"/>
        <w:gridCol w:w="1560"/>
      </w:tblGrid>
      <w:tr w:rsidR="001D0A93" w:rsidRPr="00FF1F0A" w:rsidTr="00246149">
        <w:trPr>
          <w:trHeight w:val="835"/>
        </w:trPr>
        <w:tc>
          <w:tcPr>
            <w:tcW w:w="345" w:type="dxa"/>
          </w:tcPr>
          <w:p w:rsidR="001D0A93" w:rsidRPr="00FF1F0A" w:rsidRDefault="001D0A93" w:rsidP="001D0A93">
            <w:pPr>
              <w:pStyle w:val="TableParagraph"/>
              <w:spacing w:before="56" w:line="208" w:lineRule="auto"/>
              <w:ind w:left="76"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№ п/ п</w:t>
            </w:r>
          </w:p>
        </w:tc>
        <w:tc>
          <w:tcPr>
            <w:tcW w:w="3364" w:type="dxa"/>
          </w:tcPr>
          <w:p w:rsidR="001D0A93" w:rsidRPr="00FF1F0A" w:rsidRDefault="001D0A93" w:rsidP="001D0A93">
            <w:pPr>
              <w:pStyle w:val="TableParagraph"/>
              <w:spacing w:before="27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701" w:type="dxa"/>
          </w:tcPr>
          <w:p w:rsidR="001D0A93" w:rsidRPr="00FF1F0A" w:rsidRDefault="001D0A93" w:rsidP="001D0A93">
            <w:pPr>
              <w:pStyle w:val="TableParagraph"/>
              <w:spacing w:before="27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1134" w:type="dxa"/>
          </w:tcPr>
          <w:p w:rsidR="001D0A93" w:rsidRPr="00FF1F0A" w:rsidRDefault="001D0A93" w:rsidP="001D0A93">
            <w:pPr>
              <w:pStyle w:val="TableParagraph"/>
              <w:spacing w:before="56" w:line="208" w:lineRule="auto"/>
              <w:ind w:left="77" w:right="-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1701" w:type="dxa"/>
          </w:tcPr>
          <w:p w:rsidR="001D0A93" w:rsidRPr="00FF1F0A" w:rsidRDefault="001D0A93" w:rsidP="001D0A93">
            <w:pPr>
              <w:pStyle w:val="TableParagraph"/>
              <w:spacing w:before="56" w:line="208" w:lineRule="auto"/>
              <w:ind w:left="78" w:right="-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  <w:proofErr w:type="spellEnd"/>
            <w:r w:rsidRPr="00FF1F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 w:rsidR="002B56DA"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proofErr w:type="spellEnd"/>
          </w:p>
        </w:tc>
        <w:tc>
          <w:tcPr>
            <w:tcW w:w="1560" w:type="dxa"/>
          </w:tcPr>
          <w:p w:rsidR="001D0A93" w:rsidRPr="00FF1F0A" w:rsidRDefault="001D0A93" w:rsidP="001D0A93">
            <w:pPr>
              <w:pStyle w:val="TableParagraph"/>
              <w:spacing w:before="27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Этажность</w:t>
            </w:r>
            <w:proofErr w:type="spellEnd"/>
          </w:p>
        </w:tc>
      </w:tr>
      <w:tr w:rsidR="001D0A93" w:rsidRPr="00FF1F0A" w:rsidTr="00246149">
        <w:trPr>
          <w:trHeight w:val="355"/>
        </w:trPr>
        <w:tc>
          <w:tcPr>
            <w:tcW w:w="345" w:type="dxa"/>
          </w:tcPr>
          <w:p w:rsidR="001D0A93" w:rsidRPr="00FF1F0A" w:rsidRDefault="001D0A93" w:rsidP="001D0A93">
            <w:pPr>
              <w:pStyle w:val="TableParagraph"/>
              <w:spacing w:before="27"/>
              <w:ind w:left="0"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</w:tcPr>
          <w:p w:rsidR="001D0A93" w:rsidRPr="00FF1F0A" w:rsidRDefault="001D0A93" w:rsidP="001D0A93">
            <w:pPr>
              <w:pStyle w:val="TableParagraph"/>
              <w:spacing w:before="27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D0A93" w:rsidRPr="00FF1F0A" w:rsidRDefault="001D0A93" w:rsidP="001D0A93">
            <w:pPr>
              <w:pStyle w:val="TableParagraph"/>
              <w:spacing w:before="27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D0A93" w:rsidRPr="00FF1F0A" w:rsidRDefault="001D0A93" w:rsidP="001D0A93">
            <w:pPr>
              <w:pStyle w:val="TableParagraph"/>
              <w:spacing w:before="27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1D0A93" w:rsidRPr="00FF1F0A" w:rsidRDefault="001D0A93" w:rsidP="001D0A93">
            <w:pPr>
              <w:pStyle w:val="TableParagraph"/>
              <w:spacing w:before="27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1D0A93" w:rsidRPr="00FF1F0A" w:rsidRDefault="001D0A93" w:rsidP="001D0A93">
            <w:pPr>
              <w:pStyle w:val="TableParagraph"/>
              <w:spacing w:before="27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D0A93" w:rsidRPr="00FF1F0A" w:rsidTr="00246149">
        <w:trPr>
          <w:trHeight w:val="1674"/>
        </w:trPr>
        <w:tc>
          <w:tcPr>
            <w:tcW w:w="345" w:type="dxa"/>
          </w:tcPr>
          <w:p w:rsidR="001D0A93" w:rsidRPr="00FF1F0A" w:rsidRDefault="001D0A93" w:rsidP="001D0A93">
            <w:pPr>
              <w:pStyle w:val="TableParagraph"/>
              <w:spacing w:before="27"/>
              <w:ind w:left="0"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</w:tcPr>
          <w:p w:rsidR="001D0A93" w:rsidRPr="00FF1F0A" w:rsidRDefault="002B56DA" w:rsidP="001D0A93">
            <w:pPr>
              <w:pStyle w:val="TableParagraph"/>
              <w:spacing w:line="254" w:lineRule="exact"/>
              <w:ind w:left="7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Пархоменская</w:t>
            </w:r>
            <w:proofErr w:type="spellEnd"/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общеобразовательная школа</w:t>
            </w:r>
          </w:p>
        </w:tc>
        <w:tc>
          <w:tcPr>
            <w:tcW w:w="1701" w:type="dxa"/>
          </w:tcPr>
          <w:p w:rsidR="001D0A93" w:rsidRPr="00FF1F0A" w:rsidRDefault="00536F0A" w:rsidP="002B56DA">
            <w:pPr>
              <w:pStyle w:val="TableParagraph"/>
              <w:spacing w:before="56" w:line="208" w:lineRule="auto"/>
              <w:ind w:left="77" w:right="-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Start"/>
            <w:r w:rsidR="001D0A93"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2B56DA"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="002B56DA"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архоменко</w:t>
            </w:r>
            <w:proofErr w:type="spellStart"/>
            <w:r w:rsidR="001D0A93" w:rsidRPr="00FF1F0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="001D0A93" w:rsidRPr="00FF1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0A93"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</w:t>
            </w:r>
            <w:r w:rsidR="002B56DA"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люзовая</w:t>
            </w:r>
          </w:p>
        </w:tc>
        <w:tc>
          <w:tcPr>
            <w:tcW w:w="1134" w:type="dxa"/>
          </w:tcPr>
          <w:p w:rsidR="001D0A93" w:rsidRPr="00FF1F0A" w:rsidRDefault="001D0A93" w:rsidP="001D0A93">
            <w:pPr>
              <w:pStyle w:val="TableParagraph"/>
              <w:spacing w:before="27"/>
              <w:ind w:left="7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D0A93" w:rsidRPr="00FF1F0A" w:rsidRDefault="002B56DA" w:rsidP="002B56DA">
            <w:pPr>
              <w:pStyle w:val="TableParagraph"/>
              <w:spacing w:before="27"/>
              <w:ind w:left="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126 </w:t>
            </w:r>
            <w:proofErr w:type="spellStart"/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</w:t>
            </w:r>
            <w:proofErr w:type="spellEnd"/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60" w:type="dxa"/>
          </w:tcPr>
          <w:p w:rsidR="001D0A93" w:rsidRPr="00FF1F0A" w:rsidRDefault="001D0A93" w:rsidP="001D0A93">
            <w:pPr>
              <w:pStyle w:val="TableParagraph"/>
              <w:spacing w:before="27"/>
              <w:ind w:left="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53FE1" w:rsidRPr="00FF1F0A" w:rsidTr="00053FE1">
        <w:trPr>
          <w:trHeight w:val="795"/>
        </w:trPr>
        <w:tc>
          <w:tcPr>
            <w:tcW w:w="345" w:type="dxa"/>
          </w:tcPr>
          <w:p w:rsidR="00053FE1" w:rsidRPr="00FF1F0A" w:rsidRDefault="00053FE1" w:rsidP="001D0A93">
            <w:pPr>
              <w:pStyle w:val="TableParagraph"/>
              <w:spacing w:before="27"/>
              <w:ind w:left="0" w:right="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64" w:type="dxa"/>
          </w:tcPr>
          <w:p w:rsidR="00053FE1" w:rsidRPr="00FF1F0A" w:rsidRDefault="00053FE1" w:rsidP="001D0A93">
            <w:pPr>
              <w:pStyle w:val="TableParagraph"/>
              <w:spacing w:line="254" w:lineRule="exact"/>
              <w:ind w:left="7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</w:t>
            </w:r>
            <w:proofErr w:type="gramStart"/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</w:t>
            </w:r>
          </w:p>
        </w:tc>
        <w:tc>
          <w:tcPr>
            <w:tcW w:w="1701" w:type="dxa"/>
          </w:tcPr>
          <w:p w:rsidR="00053FE1" w:rsidRPr="00FF1F0A" w:rsidRDefault="00053FE1" w:rsidP="002B56DA">
            <w:pPr>
              <w:pStyle w:val="TableParagraph"/>
              <w:spacing w:before="56" w:line="208" w:lineRule="auto"/>
              <w:ind w:left="77" w:right="-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53FE1" w:rsidRPr="00FF1F0A" w:rsidRDefault="00053FE1" w:rsidP="001D0A93">
            <w:pPr>
              <w:pStyle w:val="TableParagraph"/>
              <w:spacing w:before="27"/>
              <w:ind w:left="7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53FE1" w:rsidRPr="00FF1F0A" w:rsidRDefault="00053FE1" w:rsidP="002B56DA">
            <w:pPr>
              <w:pStyle w:val="TableParagraph"/>
              <w:spacing w:before="27"/>
              <w:ind w:left="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чел.</w:t>
            </w:r>
          </w:p>
        </w:tc>
        <w:tc>
          <w:tcPr>
            <w:tcW w:w="1560" w:type="dxa"/>
          </w:tcPr>
          <w:p w:rsidR="00053FE1" w:rsidRPr="00FF1F0A" w:rsidRDefault="00053FE1" w:rsidP="001D0A93">
            <w:pPr>
              <w:pStyle w:val="TableParagraph"/>
              <w:spacing w:before="27"/>
              <w:ind w:left="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53FE1" w:rsidRPr="00FF1F0A" w:rsidTr="00053FE1">
        <w:trPr>
          <w:trHeight w:val="834"/>
        </w:trPr>
        <w:tc>
          <w:tcPr>
            <w:tcW w:w="345" w:type="dxa"/>
          </w:tcPr>
          <w:p w:rsidR="00053FE1" w:rsidRPr="00FF1F0A" w:rsidRDefault="00053FE1" w:rsidP="001D0A93">
            <w:pPr>
              <w:pStyle w:val="TableParagraph"/>
              <w:spacing w:before="27"/>
              <w:ind w:left="0" w:right="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64" w:type="dxa"/>
          </w:tcPr>
          <w:p w:rsidR="00053FE1" w:rsidRPr="00FF1F0A" w:rsidRDefault="00053FE1" w:rsidP="001D0A93">
            <w:pPr>
              <w:pStyle w:val="TableParagraph"/>
              <w:spacing w:line="254" w:lineRule="exact"/>
              <w:ind w:left="7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</w:t>
            </w:r>
            <w:proofErr w:type="gramStart"/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</w:t>
            </w:r>
          </w:p>
        </w:tc>
        <w:tc>
          <w:tcPr>
            <w:tcW w:w="1701" w:type="dxa"/>
          </w:tcPr>
          <w:p w:rsidR="00053FE1" w:rsidRPr="00FF1F0A" w:rsidRDefault="00053FE1" w:rsidP="002B56DA">
            <w:pPr>
              <w:pStyle w:val="TableParagraph"/>
              <w:spacing w:before="56" w:line="208" w:lineRule="auto"/>
              <w:ind w:left="77" w:right="-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53FE1" w:rsidRPr="00FF1F0A" w:rsidRDefault="00053FE1" w:rsidP="001D0A93">
            <w:pPr>
              <w:pStyle w:val="TableParagraph"/>
              <w:spacing w:before="27"/>
              <w:ind w:left="7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53FE1" w:rsidRPr="00FF1F0A" w:rsidRDefault="00053FE1" w:rsidP="002B56DA">
            <w:pPr>
              <w:pStyle w:val="TableParagraph"/>
              <w:spacing w:before="27"/>
              <w:ind w:left="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чел.</w:t>
            </w:r>
          </w:p>
        </w:tc>
        <w:tc>
          <w:tcPr>
            <w:tcW w:w="1560" w:type="dxa"/>
          </w:tcPr>
          <w:p w:rsidR="00053FE1" w:rsidRPr="00FF1F0A" w:rsidRDefault="00053FE1" w:rsidP="001D0A93">
            <w:pPr>
              <w:pStyle w:val="TableParagraph"/>
              <w:spacing w:before="27"/>
              <w:ind w:left="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D0A93" w:rsidRPr="00FF1F0A" w:rsidRDefault="001D0A93" w:rsidP="001D0A93">
      <w:pPr>
        <w:pStyle w:val="a9"/>
        <w:rPr>
          <w:b/>
        </w:rPr>
      </w:pPr>
    </w:p>
    <w:p w:rsidR="001D0A93" w:rsidRPr="00FF1F0A" w:rsidRDefault="001D0A93" w:rsidP="001D0A93">
      <w:pPr>
        <w:pStyle w:val="a9"/>
        <w:ind w:left="677"/>
        <w:rPr>
          <w:rFonts w:eastAsia="Arial"/>
          <w:sz w:val="24"/>
          <w:szCs w:val="24"/>
          <w:lang w:eastAsia="en-US"/>
        </w:rPr>
      </w:pPr>
      <w:r w:rsidRPr="00FF1F0A">
        <w:rPr>
          <w:rFonts w:eastAsia="Arial"/>
          <w:sz w:val="24"/>
          <w:szCs w:val="24"/>
          <w:lang w:eastAsia="en-US"/>
        </w:rPr>
        <w:t>На базе школы существует система дополнительного образования школьников:</w:t>
      </w:r>
    </w:p>
    <w:p w:rsidR="001D0A93" w:rsidRPr="00FF1F0A" w:rsidRDefault="001D0A93" w:rsidP="001D0A93">
      <w:pPr>
        <w:pStyle w:val="a7"/>
        <w:widowControl w:val="0"/>
        <w:numPr>
          <w:ilvl w:val="0"/>
          <w:numId w:val="29"/>
        </w:numPr>
        <w:tabs>
          <w:tab w:val="left" w:pos="824"/>
        </w:tabs>
        <w:autoSpaceDE w:val="0"/>
        <w:autoSpaceDN w:val="0"/>
        <w:spacing w:before="10" w:after="0" w:line="240" w:lineRule="auto"/>
        <w:ind w:firstLine="567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FF1F0A">
        <w:rPr>
          <w:rFonts w:ascii="Times New Roman" w:eastAsia="Arial" w:hAnsi="Times New Roman" w:cs="Times New Roman"/>
          <w:sz w:val="24"/>
          <w:szCs w:val="24"/>
        </w:rPr>
        <w:t>количество кружков (секций) -11</w:t>
      </w:r>
    </w:p>
    <w:p w:rsidR="001D0A93" w:rsidRPr="00FF1F0A" w:rsidRDefault="001D0A93" w:rsidP="001D0A93">
      <w:pPr>
        <w:pStyle w:val="a7"/>
        <w:widowControl w:val="0"/>
        <w:numPr>
          <w:ilvl w:val="0"/>
          <w:numId w:val="29"/>
        </w:numPr>
        <w:tabs>
          <w:tab w:val="left" w:pos="824"/>
        </w:tabs>
        <w:autoSpaceDE w:val="0"/>
        <w:autoSpaceDN w:val="0"/>
        <w:spacing w:before="9" w:after="0" w:line="240" w:lineRule="auto"/>
        <w:ind w:firstLine="567"/>
        <w:contextualSpacing w:val="0"/>
        <w:rPr>
          <w:rFonts w:ascii="Times New Roman" w:eastAsia="Arial" w:hAnsi="Times New Roman" w:cs="Times New Roman"/>
          <w:sz w:val="24"/>
          <w:szCs w:val="24"/>
        </w:rPr>
      </w:pPr>
      <w:r w:rsidRPr="00FF1F0A">
        <w:rPr>
          <w:rFonts w:ascii="Times New Roman" w:eastAsia="Arial" w:hAnsi="Times New Roman" w:cs="Times New Roman"/>
          <w:sz w:val="24"/>
          <w:szCs w:val="24"/>
        </w:rPr>
        <w:t>количество учеников, посещающих их – 103чел.</w:t>
      </w:r>
    </w:p>
    <w:p w:rsidR="001D0A93" w:rsidRPr="00FF1F0A" w:rsidRDefault="001D0A93" w:rsidP="001D0A93">
      <w:pPr>
        <w:pStyle w:val="a7"/>
        <w:tabs>
          <w:tab w:val="left" w:pos="824"/>
        </w:tabs>
        <w:spacing w:before="9"/>
        <w:ind w:left="677"/>
        <w:rPr>
          <w:rFonts w:ascii="Times New Roman" w:eastAsia="Arial" w:hAnsi="Times New Roman" w:cs="Times New Roman"/>
          <w:sz w:val="24"/>
          <w:szCs w:val="24"/>
        </w:rPr>
      </w:pPr>
      <w:r w:rsidRPr="00FF1F0A">
        <w:rPr>
          <w:rFonts w:ascii="Times New Roman" w:eastAsia="Arial" w:hAnsi="Times New Roman" w:cs="Times New Roman"/>
          <w:sz w:val="24"/>
          <w:szCs w:val="24"/>
        </w:rPr>
        <w:t xml:space="preserve">В целом, обеспеченность постоянного населения на территории муниципального образования учреждениями образования является достаточной для </w:t>
      </w:r>
      <w:r w:rsidR="002B56DA" w:rsidRPr="00FF1F0A">
        <w:rPr>
          <w:rFonts w:ascii="Times New Roman" w:eastAsia="Arial" w:hAnsi="Times New Roman" w:cs="Times New Roman"/>
          <w:sz w:val="24"/>
          <w:szCs w:val="24"/>
        </w:rPr>
        <w:t>п</w:t>
      </w:r>
      <w:r w:rsidRPr="00FF1F0A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1364E2" w:rsidRPr="00FF1F0A">
        <w:rPr>
          <w:rFonts w:ascii="Times New Roman" w:eastAsia="Arial" w:hAnsi="Times New Roman" w:cs="Times New Roman"/>
          <w:sz w:val="24"/>
          <w:szCs w:val="24"/>
        </w:rPr>
        <w:t>Заря</w:t>
      </w:r>
      <w:r w:rsidRPr="00FF1F0A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2B56DA" w:rsidRPr="00FF1F0A">
        <w:rPr>
          <w:rFonts w:ascii="Times New Roman" w:eastAsia="Arial" w:hAnsi="Times New Roman" w:cs="Times New Roman"/>
          <w:sz w:val="24"/>
          <w:szCs w:val="24"/>
        </w:rPr>
        <w:t>п</w:t>
      </w:r>
      <w:proofErr w:type="gramStart"/>
      <w:r w:rsidR="002B56DA" w:rsidRPr="00FF1F0A">
        <w:rPr>
          <w:rFonts w:ascii="Times New Roman" w:eastAsia="Arial" w:hAnsi="Times New Roman" w:cs="Times New Roman"/>
          <w:sz w:val="24"/>
          <w:szCs w:val="24"/>
        </w:rPr>
        <w:t>.П</w:t>
      </w:r>
      <w:proofErr w:type="gramEnd"/>
      <w:r w:rsidR="002B56DA" w:rsidRPr="00FF1F0A">
        <w:rPr>
          <w:rFonts w:ascii="Times New Roman" w:eastAsia="Arial" w:hAnsi="Times New Roman" w:cs="Times New Roman"/>
          <w:sz w:val="24"/>
          <w:szCs w:val="24"/>
        </w:rPr>
        <w:t>архоменко</w:t>
      </w:r>
    </w:p>
    <w:p w:rsidR="001E25F5" w:rsidRPr="00FF1F0A" w:rsidRDefault="001D0A93" w:rsidP="00D661E5">
      <w:pPr>
        <w:pStyle w:val="a7"/>
        <w:tabs>
          <w:tab w:val="left" w:pos="824"/>
        </w:tabs>
        <w:spacing w:before="9"/>
        <w:ind w:left="677"/>
        <w:rPr>
          <w:rFonts w:ascii="Times New Roman" w:eastAsia="Arial" w:hAnsi="Times New Roman" w:cs="Times New Roman"/>
          <w:sz w:val="24"/>
          <w:szCs w:val="24"/>
        </w:rPr>
      </w:pPr>
      <w:r w:rsidRPr="00FF1F0A">
        <w:rPr>
          <w:rFonts w:ascii="Times New Roman" w:eastAsia="Arial" w:hAnsi="Times New Roman" w:cs="Times New Roman"/>
          <w:sz w:val="24"/>
          <w:szCs w:val="24"/>
        </w:rPr>
        <w:t>Нормативами градостроительного проектирования Калачевского муниципального района Волгоградской области  минимальная обеспеченность  объектами образования установлен следующий норматив 43/100 детей от 7 до 18 лет, уровень территориальной доступности -500м.</w:t>
      </w:r>
    </w:p>
    <w:p w:rsidR="00D661E5" w:rsidRDefault="00D661E5" w:rsidP="00D661E5">
      <w:pPr>
        <w:pStyle w:val="a7"/>
        <w:tabs>
          <w:tab w:val="left" w:pos="824"/>
        </w:tabs>
        <w:spacing w:before="9"/>
        <w:ind w:left="677"/>
        <w:rPr>
          <w:rFonts w:ascii="Times New Roman" w:eastAsia="Arial" w:hAnsi="Times New Roman" w:cs="Times New Roman"/>
          <w:sz w:val="24"/>
          <w:szCs w:val="24"/>
        </w:rPr>
      </w:pPr>
    </w:p>
    <w:p w:rsidR="00B8001E" w:rsidRDefault="00B8001E" w:rsidP="00D661E5">
      <w:pPr>
        <w:pStyle w:val="a7"/>
        <w:tabs>
          <w:tab w:val="left" w:pos="824"/>
        </w:tabs>
        <w:spacing w:before="9"/>
        <w:ind w:left="677"/>
        <w:rPr>
          <w:rFonts w:ascii="Times New Roman" w:eastAsia="Arial" w:hAnsi="Times New Roman" w:cs="Times New Roman"/>
          <w:sz w:val="24"/>
          <w:szCs w:val="24"/>
        </w:rPr>
      </w:pPr>
    </w:p>
    <w:p w:rsidR="00B8001E" w:rsidRPr="00FF1F0A" w:rsidRDefault="00B8001E" w:rsidP="00D661E5">
      <w:pPr>
        <w:pStyle w:val="a7"/>
        <w:tabs>
          <w:tab w:val="left" w:pos="824"/>
        </w:tabs>
        <w:spacing w:before="9"/>
        <w:ind w:left="677"/>
        <w:rPr>
          <w:rFonts w:ascii="Times New Roman" w:eastAsia="Arial" w:hAnsi="Times New Roman" w:cs="Times New Roman"/>
          <w:sz w:val="24"/>
          <w:szCs w:val="24"/>
        </w:rPr>
      </w:pPr>
    </w:p>
    <w:p w:rsidR="00863183" w:rsidRPr="00547F56" w:rsidRDefault="00547F56" w:rsidP="00547F56">
      <w:pPr>
        <w:spacing w:after="0" w:line="360" w:lineRule="auto"/>
        <w:ind w:left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2.2.2.</w:t>
      </w:r>
      <w:r w:rsidR="00863183" w:rsidRPr="00547F56">
        <w:rPr>
          <w:rFonts w:ascii="Times New Roman" w:hAnsi="Times New Roman" w:cs="Times New Roman"/>
          <w:b/>
          <w:sz w:val="24"/>
          <w:szCs w:val="24"/>
        </w:rPr>
        <w:t>Объекты физической культуры и массового спорта.</w:t>
      </w:r>
    </w:p>
    <w:p w:rsidR="002C3BF8" w:rsidRPr="002C3BF8" w:rsidRDefault="002C3BF8" w:rsidP="000277BD">
      <w:pPr>
        <w:pStyle w:val="a9"/>
        <w:rPr>
          <w:b/>
          <w:color w:val="000000" w:themeColor="text1"/>
          <w:sz w:val="37"/>
        </w:rPr>
      </w:pPr>
      <w:r>
        <w:rPr>
          <w:b/>
          <w:color w:val="00B050"/>
          <w:sz w:val="37"/>
        </w:rPr>
        <w:t xml:space="preserve">      </w:t>
      </w:r>
    </w:p>
    <w:p w:rsidR="000277BD" w:rsidRPr="002C3BF8" w:rsidRDefault="002C3BF8" w:rsidP="002C3BF8">
      <w:pPr>
        <w:pStyle w:val="a9"/>
        <w:tabs>
          <w:tab w:val="left" w:pos="0"/>
        </w:tabs>
        <w:ind w:left="-142"/>
        <w:jc w:val="both"/>
        <w:rPr>
          <w:b/>
          <w:color w:val="000000" w:themeColor="text1"/>
          <w:sz w:val="37"/>
        </w:rPr>
      </w:pPr>
      <w:r w:rsidRPr="002C3BF8">
        <w:rPr>
          <w:b/>
          <w:color w:val="000000" w:themeColor="text1"/>
          <w:sz w:val="37"/>
        </w:rPr>
        <w:t xml:space="preserve">       </w:t>
      </w:r>
      <w:r w:rsidRPr="002C3BF8">
        <w:rPr>
          <w:rFonts w:eastAsiaTheme="minorHAnsi"/>
          <w:color w:val="000000" w:themeColor="text1"/>
          <w:sz w:val="24"/>
          <w:szCs w:val="24"/>
          <w:lang w:eastAsia="en-US"/>
        </w:rPr>
        <w:t>Численность населения, систематически занимающегося физической культурой и спортом-    350 человек.</w:t>
      </w:r>
    </w:p>
    <w:p w:rsidR="000277BD" w:rsidRPr="00FF1F0A" w:rsidRDefault="000277BD" w:rsidP="002C3BF8">
      <w:pPr>
        <w:pStyle w:val="a9"/>
        <w:ind w:left="677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>В поселении ведется спортивная работа в секциях.</w:t>
      </w:r>
    </w:p>
    <w:p w:rsidR="000277BD" w:rsidRPr="00FF1F0A" w:rsidRDefault="000277BD" w:rsidP="002C3BF8">
      <w:pPr>
        <w:pStyle w:val="a9"/>
        <w:spacing w:before="2"/>
        <w:ind w:left="677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>Поселение представляет многие виды спорта на районных  и областных соревнованиях.</w:t>
      </w:r>
    </w:p>
    <w:p w:rsidR="000277BD" w:rsidRPr="00FF1F0A" w:rsidRDefault="000277BD" w:rsidP="002C3BF8">
      <w:pPr>
        <w:pStyle w:val="a9"/>
        <w:spacing w:line="247" w:lineRule="auto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>Проблемой в области развития физкультуры и спорта является отсутствие ФОК.</w:t>
      </w:r>
    </w:p>
    <w:p w:rsidR="000277BD" w:rsidRPr="00FF1F0A" w:rsidRDefault="000277BD" w:rsidP="002C3BF8">
      <w:pPr>
        <w:pStyle w:val="a9"/>
        <w:spacing w:before="2" w:line="247" w:lineRule="auto"/>
        <w:ind w:right="108" w:firstLine="566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 xml:space="preserve">Низкий уровень антропогенного воздействия на окружающую среду вследствие средней плотности населения и, практически, отсутствие промышленных производств на территории </w:t>
      </w:r>
      <w:proofErr w:type="spellStart"/>
      <w:r w:rsidR="001364E2" w:rsidRPr="00FF1F0A">
        <w:rPr>
          <w:rFonts w:eastAsiaTheme="minorHAnsi"/>
          <w:sz w:val="24"/>
          <w:szCs w:val="24"/>
          <w:lang w:eastAsia="en-US"/>
        </w:rPr>
        <w:t>Зарян</w:t>
      </w:r>
      <w:r w:rsidRPr="00FF1F0A">
        <w:rPr>
          <w:rFonts w:eastAsiaTheme="minorHAnsi"/>
          <w:sz w:val="24"/>
          <w:szCs w:val="24"/>
          <w:lang w:eastAsia="en-US"/>
        </w:rPr>
        <w:t>ского</w:t>
      </w:r>
      <w:proofErr w:type="spellEnd"/>
      <w:r w:rsidRPr="00FF1F0A">
        <w:rPr>
          <w:rFonts w:eastAsiaTheme="minorHAnsi"/>
          <w:sz w:val="24"/>
          <w:szCs w:val="24"/>
          <w:lang w:eastAsia="en-US"/>
        </w:rPr>
        <w:t xml:space="preserve"> сельского поселения, обеспечили сохранение ее экологической чистоты. </w:t>
      </w:r>
    </w:p>
    <w:p w:rsidR="000277BD" w:rsidRPr="00FF1F0A" w:rsidRDefault="000277BD" w:rsidP="002C3BF8">
      <w:pPr>
        <w:pStyle w:val="a9"/>
        <w:spacing w:before="2" w:line="247" w:lineRule="auto"/>
        <w:ind w:right="108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 xml:space="preserve">          В целом, обеспеченность постоянного населения на территории </w:t>
      </w:r>
      <w:proofErr w:type="spellStart"/>
      <w:r w:rsidR="001364E2" w:rsidRPr="00FF1F0A">
        <w:rPr>
          <w:rFonts w:eastAsiaTheme="minorHAnsi"/>
          <w:sz w:val="24"/>
          <w:szCs w:val="24"/>
          <w:lang w:eastAsia="en-US"/>
        </w:rPr>
        <w:t>Зарян</w:t>
      </w:r>
      <w:r w:rsidRPr="00FF1F0A">
        <w:rPr>
          <w:rFonts w:eastAsiaTheme="minorHAnsi"/>
          <w:sz w:val="24"/>
          <w:szCs w:val="24"/>
          <w:lang w:eastAsia="en-US"/>
        </w:rPr>
        <w:t>ского</w:t>
      </w:r>
      <w:proofErr w:type="spellEnd"/>
      <w:r w:rsidRPr="00FF1F0A">
        <w:rPr>
          <w:rFonts w:eastAsiaTheme="minorHAnsi"/>
          <w:sz w:val="24"/>
          <w:szCs w:val="24"/>
          <w:lang w:eastAsia="en-US"/>
        </w:rPr>
        <w:t xml:space="preserve"> сельского поселения  учреждениями физической культуры и массового спорта является  не достаточной.</w:t>
      </w:r>
    </w:p>
    <w:p w:rsidR="000277BD" w:rsidRPr="00FF1F0A" w:rsidRDefault="000277BD" w:rsidP="002C3BF8">
      <w:pPr>
        <w:pStyle w:val="a9"/>
        <w:spacing w:before="2" w:line="247" w:lineRule="auto"/>
        <w:ind w:right="108" w:firstLine="566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 xml:space="preserve"> </w:t>
      </w:r>
      <w:proofErr w:type="gramStart"/>
      <w:r w:rsidRPr="00FF1F0A">
        <w:rPr>
          <w:rFonts w:eastAsiaTheme="minorHAnsi"/>
          <w:sz w:val="24"/>
          <w:szCs w:val="24"/>
          <w:lang w:eastAsia="en-US"/>
        </w:rPr>
        <w:t>Согласно</w:t>
      </w:r>
      <w:proofErr w:type="gramEnd"/>
      <w:r w:rsidRPr="00FF1F0A">
        <w:rPr>
          <w:rFonts w:eastAsiaTheme="minorHAnsi"/>
          <w:sz w:val="24"/>
          <w:szCs w:val="24"/>
          <w:lang w:eastAsia="en-US"/>
        </w:rPr>
        <w:t xml:space="preserve"> местных нормативов градостроительного проектирования </w:t>
      </w:r>
      <w:proofErr w:type="spellStart"/>
      <w:r w:rsidR="001364E2" w:rsidRPr="00FF1F0A">
        <w:rPr>
          <w:rFonts w:eastAsiaTheme="minorHAnsi"/>
          <w:sz w:val="24"/>
          <w:szCs w:val="24"/>
          <w:lang w:eastAsia="en-US"/>
        </w:rPr>
        <w:t>Зарян</w:t>
      </w:r>
      <w:r w:rsidRPr="00FF1F0A">
        <w:rPr>
          <w:rFonts w:eastAsiaTheme="minorHAnsi"/>
          <w:sz w:val="24"/>
          <w:szCs w:val="24"/>
          <w:lang w:eastAsia="en-US"/>
        </w:rPr>
        <w:t>ского</w:t>
      </w:r>
      <w:proofErr w:type="spellEnd"/>
      <w:r w:rsidRPr="00FF1F0A">
        <w:rPr>
          <w:rFonts w:eastAsiaTheme="minorHAnsi"/>
          <w:sz w:val="24"/>
          <w:szCs w:val="24"/>
          <w:lang w:eastAsia="en-US"/>
        </w:rPr>
        <w:t xml:space="preserve"> сельского поселения минимальный допустимый уровень  обеспеченности  «1 на каждые 1000 человек населения н. п. но не менее 1 объекта», максимально допустимый  уровень доступности «500 метров».</w:t>
      </w:r>
    </w:p>
    <w:p w:rsidR="000E1602" w:rsidRPr="00F37F01" w:rsidRDefault="000E1602" w:rsidP="00166C85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:rsidR="001E25F5" w:rsidRPr="00FF1F0A" w:rsidRDefault="001E25F5" w:rsidP="00105C20">
      <w:pPr>
        <w:pStyle w:val="a6"/>
        <w:spacing w:before="0" w:beforeAutospacing="0" w:after="0" w:afterAutospacing="0" w:line="360" w:lineRule="auto"/>
        <w:ind w:firstLine="567"/>
        <w:jc w:val="center"/>
        <w:rPr>
          <w:rFonts w:eastAsiaTheme="minorHAnsi"/>
          <w:b/>
          <w:lang w:eastAsia="en-US"/>
        </w:rPr>
      </w:pPr>
    </w:p>
    <w:p w:rsidR="00863183" w:rsidRPr="00FF1F0A" w:rsidRDefault="00863183" w:rsidP="00105C20">
      <w:pPr>
        <w:pStyle w:val="a6"/>
        <w:spacing w:before="0" w:beforeAutospacing="0" w:after="0" w:afterAutospacing="0" w:line="360" w:lineRule="auto"/>
        <w:ind w:firstLine="567"/>
        <w:jc w:val="center"/>
        <w:rPr>
          <w:rFonts w:eastAsiaTheme="minorHAnsi"/>
          <w:b/>
          <w:lang w:eastAsia="en-US"/>
        </w:rPr>
      </w:pPr>
      <w:r w:rsidRPr="00FF1F0A">
        <w:rPr>
          <w:rFonts w:eastAsiaTheme="minorHAnsi"/>
          <w:b/>
          <w:lang w:eastAsia="en-US"/>
        </w:rPr>
        <w:t>2.2.4. Объекты культуры.</w:t>
      </w:r>
    </w:p>
    <w:p w:rsidR="000277BD" w:rsidRPr="00FF1F0A" w:rsidRDefault="000277BD" w:rsidP="000277BD">
      <w:pPr>
        <w:pStyle w:val="a9"/>
        <w:ind w:left="677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>Предоставление услуг населению в области культуры в поселении осуществляет:</w:t>
      </w:r>
    </w:p>
    <w:p w:rsidR="000277BD" w:rsidRPr="00FF1F0A" w:rsidRDefault="007963C4" w:rsidP="000277BD">
      <w:pPr>
        <w:pStyle w:val="a7"/>
        <w:tabs>
          <w:tab w:val="left" w:pos="824"/>
        </w:tabs>
        <w:spacing w:before="9"/>
        <w:ind w:left="677"/>
        <w:rPr>
          <w:rFonts w:ascii="Times New Roman" w:hAnsi="Times New Roman" w:cs="Times New Roman"/>
          <w:sz w:val="24"/>
        </w:rPr>
      </w:pPr>
      <w:r w:rsidRPr="00FF1F0A">
        <w:rPr>
          <w:rFonts w:ascii="Times New Roman" w:hAnsi="Times New Roman" w:cs="Times New Roman"/>
          <w:sz w:val="24"/>
          <w:szCs w:val="24"/>
        </w:rPr>
        <w:t>2 дома культуры и 2 библиотеки</w:t>
      </w:r>
    </w:p>
    <w:p w:rsidR="000277BD" w:rsidRPr="00FF1F0A" w:rsidRDefault="000277BD" w:rsidP="000277BD">
      <w:pPr>
        <w:pStyle w:val="a9"/>
        <w:spacing w:before="7"/>
        <w:rPr>
          <w:sz w:val="25"/>
        </w:rPr>
      </w:pPr>
    </w:p>
    <w:p w:rsidR="000277BD" w:rsidRPr="00FF1F0A" w:rsidRDefault="000277BD" w:rsidP="000277BD">
      <w:pPr>
        <w:pStyle w:val="41"/>
        <w:ind w:left="3626"/>
        <w:rPr>
          <w:rFonts w:ascii="Times New Roman" w:hAnsi="Times New Roman" w:cs="Times New Roman"/>
          <w:lang w:val="ru-RU"/>
        </w:rPr>
      </w:pPr>
      <w:r w:rsidRPr="00FF1F0A">
        <w:rPr>
          <w:rFonts w:ascii="Times New Roman" w:hAnsi="Times New Roman" w:cs="Times New Roman"/>
          <w:lang w:val="ru-RU"/>
        </w:rPr>
        <w:t>Учреждения культуры поселения</w:t>
      </w:r>
    </w:p>
    <w:p w:rsidR="00113B98" w:rsidRPr="00FF1F0A" w:rsidRDefault="00113B98" w:rsidP="000277BD">
      <w:pPr>
        <w:pStyle w:val="41"/>
        <w:ind w:left="3626"/>
        <w:rPr>
          <w:rFonts w:ascii="Times New Roman" w:hAnsi="Times New Roman" w:cs="Times New Roman"/>
          <w:lang w:val="ru-RU"/>
        </w:rPr>
      </w:pPr>
      <w:r w:rsidRPr="00FF1F0A">
        <w:rPr>
          <w:rFonts w:ascii="Times New Roman" w:hAnsi="Times New Roman" w:cs="Times New Roman"/>
          <w:lang w:val="ru-RU"/>
        </w:rPr>
        <w:t xml:space="preserve">                                                                        Таблица </w:t>
      </w:r>
      <w:r w:rsidR="00B8001E">
        <w:rPr>
          <w:rFonts w:ascii="Times New Roman" w:hAnsi="Times New Roman" w:cs="Times New Roman"/>
          <w:lang w:val="ru-RU"/>
        </w:rPr>
        <w:t>3</w:t>
      </w:r>
    </w:p>
    <w:p w:rsidR="000277BD" w:rsidRPr="00FF1F0A" w:rsidRDefault="000277BD" w:rsidP="000277BD">
      <w:pPr>
        <w:pStyle w:val="a9"/>
        <w:spacing w:after="1"/>
        <w:rPr>
          <w:b/>
          <w:sz w:val="13"/>
        </w:rPr>
      </w:pPr>
    </w:p>
    <w:tbl>
      <w:tblPr>
        <w:tblStyle w:val="TableNormal"/>
        <w:tblW w:w="0" w:type="auto"/>
        <w:tblInd w:w="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91"/>
        <w:gridCol w:w="5103"/>
        <w:gridCol w:w="4111"/>
      </w:tblGrid>
      <w:tr w:rsidR="000277BD" w:rsidRPr="00FF1F0A" w:rsidTr="00CF1356">
        <w:trPr>
          <w:trHeight w:val="595"/>
        </w:trPr>
        <w:tc>
          <w:tcPr>
            <w:tcW w:w="591" w:type="dxa"/>
          </w:tcPr>
          <w:p w:rsidR="000277BD" w:rsidRPr="00FF1F0A" w:rsidRDefault="000277BD" w:rsidP="00CF1356">
            <w:pPr>
              <w:pStyle w:val="TableParagraph"/>
              <w:spacing w:line="208" w:lineRule="auto"/>
              <w:ind w:right="-3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 xml:space="preserve">№ </w:t>
            </w:r>
            <w:proofErr w:type="gramStart"/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>п</w:t>
            </w:r>
            <w:proofErr w:type="gramEnd"/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>/п</w:t>
            </w:r>
          </w:p>
        </w:tc>
        <w:tc>
          <w:tcPr>
            <w:tcW w:w="5103" w:type="dxa"/>
          </w:tcPr>
          <w:p w:rsidR="000277BD" w:rsidRPr="00FF1F0A" w:rsidRDefault="000277BD" w:rsidP="00CF1356">
            <w:pPr>
              <w:pStyle w:val="TableParagraph"/>
              <w:spacing w:before="27"/>
              <w:ind w:left="7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>Наименование</w:t>
            </w:r>
          </w:p>
        </w:tc>
        <w:tc>
          <w:tcPr>
            <w:tcW w:w="4111" w:type="dxa"/>
          </w:tcPr>
          <w:p w:rsidR="000277BD" w:rsidRPr="00FF1F0A" w:rsidRDefault="000277BD" w:rsidP="00CF1356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>Мощность</w:t>
            </w:r>
          </w:p>
        </w:tc>
      </w:tr>
      <w:tr w:rsidR="000277BD" w:rsidRPr="00FF1F0A" w:rsidTr="00CF1356">
        <w:trPr>
          <w:trHeight w:val="355"/>
        </w:trPr>
        <w:tc>
          <w:tcPr>
            <w:tcW w:w="591" w:type="dxa"/>
          </w:tcPr>
          <w:p w:rsidR="000277BD" w:rsidRPr="00FF1F0A" w:rsidRDefault="000277BD" w:rsidP="00CF1356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5103" w:type="dxa"/>
          </w:tcPr>
          <w:p w:rsidR="000277BD" w:rsidRPr="00FF1F0A" w:rsidRDefault="007963C4" w:rsidP="007963C4">
            <w:pPr>
              <w:pStyle w:val="TableParagraph"/>
              <w:spacing w:before="27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>Дом Культуры</w:t>
            </w:r>
          </w:p>
        </w:tc>
        <w:tc>
          <w:tcPr>
            <w:tcW w:w="4111" w:type="dxa"/>
          </w:tcPr>
          <w:p w:rsidR="000277BD" w:rsidRPr="00FF1F0A" w:rsidRDefault="000277BD" w:rsidP="00CF1356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>3</w:t>
            </w:r>
          </w:p>
        </w:tc>
      </w:tr>
      <w:tr w:rsidR="000277BD" w:rsidRPr="00FF1F0A" w:rsidTr="00CF1356">
        <w:trPr>
          <w:trHeight w:val="595"/>
        </w:trPr>
        <w:tc>
          <w:tcPr>
            <w:tcW w:w="591" w:type="dxa"/>
          </w:tcPr>
          <w:p w:rsidR="000277BD" w:rsidRPr="00FF1F0A" w:rsidRDefault="000277BD" w:rsidP="00CF1356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FF1F0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103" w:type="dxa"/>
          </w:tcPr>
          <w:p w:rsidR="000277BD" w:rsidRPr="00FF1F0A" w:rsidRDefault="007963C4" w:rsidP="00CF1356">
            <w:pPr>
              <w:pStyle w:val="TableParagraph"/>
              <w:spacing w:before="27" w:line="258" w:lineRule="exact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>Дом Культуры</w:t>
            </w:r>
          </w:p>
        </w:tc>
        <w:tc>
          <w:tcPr>
            <w:tcW w:w="4111" w:type="dxa"/>
          </w:tcPr>
          <w:p w:rsidR="000277BD" w:rsidRPr="00FF1F0A" w:rsidRDefault="000277BD" w:rsidP="00CF1356">
            <w:pPr>
              <w:pStyle w:val="TableParagraph"/>
              <w:spacing w:line="208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0277BD" w:rsidRPr="00FF1F0A" w:rsidTr="00CF1356">
        <w:trPr>
          <w:trHeight w:val="835"/>
        </w:trPr>
        <w:tc>
          <w:tcPr>
            <w:tcW w:w="591" w:type="dxa"/>
          </w:tcPr>
          <w:p w:rsidR="000277BD" w:rsidRPr="00FF1F0A" w:rsidRDefault="000277BD" w:rsidP="00CF1356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FF1F0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103" w:type="dxa"/>
          </w:tcPr>
          <w:p w:rsidR="000277BD" w:rsidRPr="00FF1F0A" w:rsidRDefault="000277BD" w:rsidP="00CF1356">
            <w:pPr>
              <w:pStyle w:val="TableParagraph"/>
              <w:spacing w:before="56" w:line="208" w:lineRule="auto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 xml:space="preserve"> Библиотека</w:t>
            </w:r>
          </w:p>
        </w:tc>
        <w:tc>
          <w:tcPr>
            <w:tcW w:w="4111" w:type="dxa"/>
          </w:tcPr>
          <w:p w:rsidR="000277BD" w:rsidRPr="00FF1F0A" w:rsidRDefault="00546C69" w:rsidP="00CF1356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4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 xml:space="preserve">18,647 </w:t>
            </w:r>
            <w:proofErr w:type="spellStart"/>
            <w:r w:rsidR="000277BD" w:rsidRPr="00FF1F0A">
              <w:rPr>
                <w:rFonts w:ascii="Times New Roman" w:hAnsi="Times New Roman" w:cs="Times New Roman"/>
                <w:sz w:val="24"/>
              </w:rPr>
              <w:t>экз</w:t>
            </w:r>
            <w:proofErr w:type="spellEnd"/>
            <w:r w:rsidR="000277BD" w:rsidRPr="00FF1F0A">
              <w:rPr>
                <w:rFonts w:ascii="Times New Roman" w:hAnsi="Times New Roman" w:cs="Times New Roman"/>
                <w:sz w:val="24"/>
              </w:rPr>
              <w:t>.</w:t>
            </w:r>
            <w:r w:rsidR="000277BD" w:rsidRPr="00FF1F0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="000277BD" w:rsidRPr="00FF1F0A">
              <w:rPr>
                <w:rFonts w:ascii="Times New Roman" w:hAnsi="Times New Roman" w:cs="Times New Roman"/>
                <w:sz w:val="24"/>
              </w:rPr>
              <w:t>книг</w:t>
            </w:r>
            <w:proofErr w:type="spellEnd"/>
          </w:p>
        </w:tc>
      </w:tr>
      <w:tr w:rsidR="000277BD" w:rsidRPr="00FF1F0A" w:rsidTr="00CF1356">
        <w:trPr>
          <w:trHeight w:val="835"/>
        </w:trPr>
        <w:tc>
          <w:tcPr>
            <w:tcW w:w="591" w:type="dxa"/>
          </w:tcPr>
          <w:p w:rsidR="000277BD" w:rsidRPr="00FF1F0A" w:rsidRDefault="000277BD" w:rsidP="00CF1356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>3</w:t>
            </w:r>
          </w:p>
        </w:tc>
        <w:tc>
          <w:tcPr>
            <w:tcW w:w="5103" w:type="dxa"/>
          </w:tcPr>
          <w:p w:rsidR="000277BD" w:rsidRPr="00FF1F0A" w:rsidRDefault="000277BD" w:rsidP="007963C4">
            <w:pPr>
              <w:pStyle w:val="TableParagraph"/>
              <w:spacing w:before="56" w:line="208" w:lineRule="auto"/>
              <w:ind w:left="77"/>
              <w:rPr>
                <w:rFonts w:ascii="Times New Roman" w:hAnsi="Times New Roman" w:cs="Times New Roman"/>
                <w:sz w:val="24"/>
                <w:lang w:val="ru-RU"/>
              </w:rPr>
            </w:pP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</w:t>
            </w:r>
          </w:p>
        </w:tc>
        <w:tc>
          <w:tcPr>
            <w:tcW w:w="4111" w:type="dxa"/>
          </w:tcPr>
          <w:p w:rsidR="000277BD" w:rsidRPr="00FF1F0A" w:rsidRDefault="000277BD" w:rsidP="00CF1356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proofErr w:type="gramStart"/>
            <w:r w:rsidRPr="00FF1F0A">
              <w:rPr>
                <w:rFonts w:ascii="Times New Roman" w:hAnsi="Times New Roman" w:cs="Times New Roman"/>
                <w:sz w:val="24"/>
              </w:rPr>
              <w:t>экз</w:t>
            </w:r>
            <w:proofErr w:type="spellEnd"/>
            <w:proofErr w:type="gramEnd"/>
            <w:r w:rsidRPr="00FF1F0A">
              <w:rPr>
                <w:rFonts w:ascii="Times New Roman" w:hAnsi="Times New Roman" w:cs="Times New Roman"/>
                <w:sz w:val="24"/>
              </w:rPr>
              <w:t>.</w:t>
            </w:r>
            <w:r w:rsidRPr="00FF1F0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F1F0A">
              <w:rPr>
                <w:rFonts w:ascii="Times New Roman" w:hAnsi="Times New Roman" w:cs="Times New Roman"/>
                <w:sz w:val="24"/>
              </w:rPr>
              <w:t>книг</w:t>
            </w:r>
            <w:proofErr w:type="spellEnd"/>
          </w:p>
        </w:tc>
      </w:tr>
    </w:tbl>
    <w:p w:rsidR="004656DB" w:rsidRPr="00FF1F0A" w:rsidRDefault="004656DB" w:rsidP="000277BD">
      <w:pPr>
        <w:pStyle w:val="a9"/>
        <w:rPr>
          <w:b/>
          <w:sz w:val="37"/>
        </w:rPr>
      </w:pPr>
    </w:p>
    <w:p w:rsidR="000277BD" w:rsidRPr="00FF1F0A" w:rsidRDefault="000277BD" w:rsidP="000277BD">
      <w:pPr>
        <w:pStyle w:val="a9"/>
        <w:spacing w:line="247" w:lineRule="auto"/>
        <w:ind w:right="110" w:firstLine="566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>В Доме культуры  созданы взрослые и детские коллективы, работают кружки для взрослых и детей различных направлений: театральные, танцевальные, музыкальные и т.д.</w:t>
      </w:r>
    </w:p>
    <w:p w:rsidR="000277BD" w:rsidRPr="00FF1F0A" w:rsidRDefault="000277BD" w:rsidP="000277BD">
      <w:pPr>
        <w:pStyle w:val="a9"/>
        <w:spacing w:before="3" w:line="247" w:lineRule="auto"/>
        <w:ind w:right="110" w:firstLine="566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 xml:space="preserve">Одним из основных направлений работы является работа по организации досуга не только детей и подростков, но и взрослого населения. </w:t>
      </w:r>
    </w:p>
    <w:p w:rsidR="000277BD" w:rsidRPr="00FF1F0A" w:rsidRDefault="000277BD" w:rsidP="000277BD">
      <w:pPr>
        <w:pStyle w:val="a9"/>
        <w:spacing w:before="4" w:line="247" w:lineRule="auto"/>
        <w:ind w:right="117" w:firstLine="566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>Задача в культурно - досуговых учреждениях - вводить инновационные формы организации досуга населения и увеличить процент охвата населения.</w:t>
      </w:r>
    </w:p>
    <w:p w:rsidR="000277BD" w:rsidRPr="00FF1F0A" w:rsidRDefault="000277BD" w:rsidP="000277BD">
      <w:pPr>
        <w:pStyle w:val="a9"/>
        <w:spacing w:before="2" w:line="247" w:lineRule="auto"/>
        <w:ind w:right="109" w:firstLine="566"/>
        <w:jc w:val="both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 xml:space="preserve">Важным направлением должно стать просвещение населения об истории своего поселения, </w:t>
      </w:r>
      <w:r w:rsidRPr="00FF1F0A">
        <w:rPr>
          <w:rFonts w:eastAsiaTheme="minorHAnsi"/>
          <w:sz w:val="24"/>
          <w:szCs w:val="24"/>
          <w:lang w:eastAsia="en-US"/>
        </w:rPr>
        <w:lastRenderedPageBreak/>
        <w:t>повышение исторической и культурной грамотности. Значительным направлением является проведение различных культурных мероприятий на базе существующих библиотек, превращение библиотек в информационные центры.</w:t>
      </w:r>
    </w:p>
    <w:p w:rsidR="000277BD" w:rsidRPr="00FF1F0A" w:rsidRDefault="000277BD" w:rsidP="000277BD">
      <w:pPr>
        <w:pStyle w:val="a9"/>
        <w:spacing w:before="7"/>
        <w:ind w:firstLine="676"/>
        <w:rPr>
          <w:rFonts w:eastAsiaTheme="minorHAnsi"/>
          <w:sz w:val="24"/>
          <w:szCs w:val="24"/>
          <w:lang w:eastAsia="en-US"/>
        </w:rPr>
      </w:pPr>
      <w:r w:rsidRPr="00FF1F0A">
        <w:rPr>
          <w:rFonts w:eastAsiaTheme="minorHAnsi"/>
          <w:sz w:val="24"/>
          <w:szCs w:val="24"/>
          <w:lang w:eastAsia="en-US"/>
        </w:rPr>
        <w:t>Реализация данных мероприятий увеличит долю населения участвующего в культурн</w:t>
      </w:r>
      <w:proofErr w:type="gramStart"/>
      <w:r w:rsidRPr="00FF1F0A">
        <w:rPr>
          <w:rFonts w:eastAsiaTheme="minorHAnsi"/>
          <w:sz w:val="24"/>
          <w:szCs w:val="24"/>
          <w:lang w:eastAsia="en-US"/>
        </w:rPr>
        <w:t>о-</w:t>
      </w:r>
      <w:proofErr w:type="gramEnd"/>
      <w:r w:rsidRPr="00FF1F0A">
        <w:rPr>
          <w:rFonts w:eastAsiaTheme="minorHAnsi"/>
          <w:sz w:val="24"/>
          <w:szCs w:val="24"/>
          <w:lang w:eastAsia="en-US"/>
        </w:rPr>
        <w:t xml:space="preserve"> досуговых</w:t>
      </w:r>
      <w:r w:rsidRPr="00FF1F0A">
        <w:rPr>
          <w:rFonts w:eastAsiaTheme="minorHAnsi"/>
          <w:sz w:val="24"/>
          <w:szCs w:val="24"/>
          <w:lang w:eastAsia="en-US"/>
        </w:rPr>
        <w:tab/>
        <w:t>мероприятиях,</w:t>
      </w:r>
      <w:r w:rsidRPr="00FF1F0A">
        <w:rPr>
          <w:rFonts w:eastAsiaTheme="minorHAnsi"/>
          <w:sz w:val="24"/>
          <w:szCs w:val="24"/>
          <w:lang w:eastAsia="en-US"/>
        </w:rPr>
        <w:tab/>
        <w:t>систематически</w:t>
      </w:r>
      <w:r w:rsidRPr="00FF1F0A">
        <w:rPr>
          <w:rFonts w:eastAsiaTheme="minorHAnsi"/>
          <w:sz w:val="24"/>
          <w:szCs w:val="24"/>
          <w:lang w:eastAsia="en-US"/>
        </w:rPr>
        <w:tab/>
        <w:t>занимающих</w:t>
      </w:r>
      <w:r w:rsidRPr="00FF1F0A">
        <w:rPr>
          <w:rFonts w:eastAsiaTheme="minorHAnsi"/>
          <w:sz w:val="24"/>
          <w:szCs w:val="24"/>
          <w:lang w:eastAsia="en-US"/>
        </w:rPr>
        <w:tab/>
        <w:t>в</w:t>
      </w:r>
      <w:r w:rsidRPr="00FF1F0A">
        <w:rPr>
          <w:rFonts w:eastAsiaTheme="minorHAnsi"/>
          <w:sz w:val="24"/>
          <w:szCs w:val="24"/>
          <w:lang w:eastAsia="en-US"/>
        </w:rPr>
        <w:tab/>
        <w:t>кружковой</w:t>
      </w:r>
      <w:r w:rsidR="002A369B" w:rsidRPr="00FF1F0A">
        <w:rPr>
          <w:rFonts w:eastAsiaTheme="minorHAnsi"/>
          <w:sz w:val="24"/>
          <w:szCs w:val="24"/>
          <w:lang w:eastAsia="en-US"/>
        </w:rPr>
        <w:t xml:space="preserve"> </w:t>
      </w:r>
      <w:r w:rsidRPr="00FF1F0A">
        <w:rPr>
          <w:rFonts w:eastAsiaTheme="minorHAnsi"/>
          <w:sz w:val="24"/>
          <w:szCs w:val="24"/>
          <w:lang w:eastAsia="en-US"/>
        </w:rPr>
        <w:t>деятельности, художественной самодеятельности и творческих коллективах.</w:t>
      </w:r>
    </w:p>
    <w:p w:rsidR="000277BD" w:rsidRPr="00FF1F0A" w:rsidRDefault="000277BD" w:rsidP="00027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F0A">
        <w:rPr>
          <w:rFonts w:ascii="Times New Roman" w:hAnsi="Times New Roman" w:cs="Times New Roman"/>
          <w:sz w:val="24"/>
          <w:szCs w:val="24"/>
        </w:rPr>
        <w:t>В целом, обеспеченность постоянного населения на территории муниципального образования уч</w:t>
      </w:r>
      <w:r w:rsidR="00FF1F0A">
        <w:rPr>
          <w:rFonts w:ascii="Times New Roman" w:hAnsi="Times New Roman" w:cs="Times New Roman"/>
          <w:sz w:val="24"/>
          <w:szCs w:val="24"/>
        </w:rPr>
        <w:t xml:space="preserve">реждениями культуры является  </w:t>
      </w:r>
      <w:r w:rsidRPr="00FF1F0A">
        <w:rPr>
          <w:rFonts w:ascii="Times New Roman" w:hAnsi="Times New Roman" w:cs="Times New Roman"/>
          <w:sz w:val="24"/>
          <w:szCs w:val="24"/>
        </w:rPr>
        <w:t>достаточной.</w:t>
      </w:r>
    </w:p>
    <w:p w:rsidR="000277BD" w:rsidRPr="00FF1F0A" w:rsidRDefault="000277BD" w:rsidP="00027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1F0A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FF1F0A">
        <w:rPr>
          <w:rFonts w:ascii="Times New Roman" w:hAnsi="Times New Roman" w:cs="Times New Roman"/>
          <w:sz w:val="24"/>
          <w:szCs w:val="24"/>
        </w:rPr>
        <w:t xml:space="preserve"> местных нормативов градостроительного проектирования Калачевского муниципального района минимальный допустимый уровень  обеспеченности  «1 независимо от количества населения», максимально допустимый  уровень доступности «30 минут».</w:t>
      </w:r>
    </w:p>
    <w:p w:rsidR="000277BD" w:rsidRPr="002A1415" w:rsidRDefault="000277BD" w:rsidP="000277BD">
      <w:pPr>
        <w:pStyle w:val="a9"/>
        <w:spacing w:before="7"/>
        <w:ind w:firstLine="676"/>
      </w:pPr>
    </w:p>
    <w:p w:rsidR="001E25F5" w:rsidRDefault="001E25F5" w:rsidP="00105C2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63183" w:rsidRDefault="00863183" w:rsidP="00105C2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2.3 Прогнозируемый спрос на услуги социальной</w:t>
      </w:r>
      <w:r w:rsidR="008D0B26"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инфраструктуры (в соответствии с прогнозом изменения численности и половозрастного состава населения) в областях образования, здравоохранения, физической культуры и массового спорта</w:t>
      </w:r>
      <w:r w:rsidR="009911A2"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и культуры</w:t>
      </w:r>
    </w:p>
    <w:p w:rsidR="001A3F5B" w:rsidRPr="00105C20" w:rsidRDefault="001A3F5B" w:rsidP="00105C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63183" w:rsidRPr="001A3F5B" w:rsidRDefault="001A3F5B" w:rsidP="001A3F5B">
      <w:pPr>
        <w:shd w:val="clear" w:color="auto" w:fill="FFFFFF"/>
        <w:tabs>
          <w:tab w:val="left" w:pos="994"/>
        </w:tabs>
        <w:spacing w:after="0" w:line="360" w:lineRule="auto"/>
        <w:jc w:val="both"/>
        <w:rPr>
          <w:rFonts w:ascii="Times New Roman" w:hAnsi="Times New Roman" w:cs="Times New Roman"/>
          <w:b/>
          <w:spacing w:val="-9"/>
          <w:sz w:val="24"/>
          <w:szCs w:val="24"/>
        </w:rPr>
      </w:pP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113B98" w:rsidRPr="001A3F5B">
        <w:rPr>
          <w:rFonts w:ascii="Times New Roman" w:hAnsi="Times New Roman" w:cs="Times New Roman"/>
          <w:b/>
          <w:spacing w:val="-9"/>
          <w:sz w:val="24"/>
          <w:szCs w:val="24"/>
        </w:rPr>
        <w:t xml:space="preserve">Таблица </w:t>
      </w:r>
      <w:r w:rsidR="00B8001E" w:rsidRPr="001A3F5B">
        <w:rPr>
          <w:rFonts w:ascii="Times New Roman" w:hAnsi="Times New Roman" w:cs="Times New Roman"/>
          <w:b/>
          <w:spacing w:val="-9"/>
          <w:sz w:val="24"/>
          <w:szCs w:val="24"/>
        </w:rPr>
        <w:t>4</w:t>
      </w:r>
      <w:r w:rsidR="00863183" w:rsidRPr="00105C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tbl>
      <w:tblPr>
        <w:tblW w:w="1050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3"/>
        <w:gridCol w:w="8018"/>
        <w:gridCol w:w="1982"/>
      </w:tblGrid>
      <w:tr w:rsidR="005D5F08" w:rsidRPr="00105C20" w:rsidTr="00C7723E">
        <w:trPr>
          <w:trHeight w:val="517"/>
        </w:trPr>
        <w:tc>
          <w:tcPr>
            <w:tcW w:w="503" w:type="dxa"/>
            <w:vMerge w:val="restart"/>
            <w:shd w:val="clear" w:color="auto" w:fill="auto"/>
            <w:vAlign w:val="center"/>
          </w:tcPr>
          <w:p w:rsidR="005D5F08" w:rsidRPr="00105C20" w:rsidRDefault="005D5F08" w:rsidP="00105C2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№ </w:t>
            </w:r>
            <w:proofErr w:type="gramStart"/>
            <w:r w:rsidRPr="00105C2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</w:t>
            </w:r>
            <w:proofErr w:type="gramEnd"/>
            <w:r w:rsidRPr="00105C2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/п</w:t>
            </w:r>
          </w:p>
        </w:tc>
        <w:tc>
          <w:tcPr>
            <w:tcW w:w="8018" w:type="dxa"/>
            <w:vMerge w:val="restart"/>
            <w:shd w:val="clear" w:color="auto" w:fill="auto"/>
            <w:vAlign w:val="center"/>
          </w:tcPr>
          <w:p w:rsidR="005D5F08" w:rsidRPr="00C32B82" w:rsidRDefault="005D5F08" w:rsidP="00105C2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 w:rsidRPr="00C32B82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Наименование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</w:tcPr>
          <w:p w:rsidR="005D5F08" w:rsidRPr="00105C20" w:rsidRDefault="005D5F08" w:rsidP="00105C2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Ед. измерения</w:t>
            </w:r>
          </w:p>
        </w:tc>
      </w:tr>
      <w:tr w:rsidR="005D5F08" w:rsidRPr="00105C20" w:rsidTr="00022138">
        <w:trPr>
          <w:trHeight w:val="886"/>
        </w:trPr>
        <w:tc>
          <w:tcPr>
            <w:tcW w:w="503" w:type="dxa"/>
            <w:vMerge/>
            <w:shd w:val="clear" w:color="auto" w:fill="auto"/>
          </w:tcPr>
          <w:p w:rsidR="005D5F08" w:rsidRPr="00105C20" w:rsidRDefault="005D5F08" w:rsidP="00105C2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</w:pPr>
          </w:p>
        </w:tc>
        <w:tc>
          <w:tcPr>
            <w:tcW w:w="8018" w:type="dxa"/>
            <w:vMerge/>
            <w:shd w:val="clear" w:color="auto" w:fill="auto"/>
          </w:tcPr>
          <w:p w:rsidR="005D5F08" w:rsidRPr="00C32B82" w:rsidRDefault="005D5F08" w:rsidP="00105C2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5D5F08" w:rsidRPr="00105C20" w:rsidRDefault="005D5F08" w:rsidP="00105C2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</w:pPr>
          </w:p>
        </w:tc>
      </w:tr>
      <w:tr w:rsidR="00022138" w:rsidRPr="00105C20" w:rsidTr="00C7723E">
        <w:trPr>
          <w:trHeight w:val="517"/>
        </w:trPr>
        <w:tc>
          <w:tcPr>
            <w:tcW w:w="503" w:type="dxa"/>
            <w:shd w:val="clear" w:color="auto" w:fill="auto"/>
          </w:tcPr>
          <w:p w:rsidR="00022138" w:rsidRPr="00105C20" w:rsidRDefault="00022138" w:rsidP="00105C20">
            <w:pPr>
              <w:tabs>
                <w:tab w:val="left" w:pos="99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1.</w:t>
            </w:r>
          </w:p>
        </w:tc>
        <w:tc>
          <w:tcPr>
            <w:tcW w:w="8018" w:type="dxa"/>
            <w:shd w:val="clear" w:color="auto" w:fill="auto"/>
          </w:tcPr>
          <w:p w:rsidR="00022138" w:rsidRPr="00C32B82" w:rsidRDefault="00B303FB" w:rsidP="00022138">
            <w:pPr>
              <w:tabs>
                <w:tab w:val="left" w:pos="994"/>
              </w:tabs>
              <w:spacing w:after="0" w:line="360" w:lineRule="auto"/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Строительство физкультурно-оздоровительного комплекса  </w:t>
            </w:r>
          </w:p>
        </w:tc>
        <w:tc>
          <w:tcPr>
            <w:tcW w:w="1982" w:type="dxa"/>
            <w:shd w:val="clear" w:color="auto" w:fill="auto"/>
          </w:tcPr>
          <w:p w:rsidR="00022138" w:rsidRPr="00105C20" w:rsidRDefault="00022138" w:rsidP="0024614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</w:pPr>
            <w:r w:rsidRPr="002461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5F08" w:rsidRPr="00105C20" w:rsidTr="00C7723E">
        <w:trPr>
          <w:trHeight w:val="468"/>
        </w:trPr>
        <w:tc>
          <w:tcPr>
            <w:tcW w:w="503" w:type="dxa"/>
            <w:shd w:val="clear" w:color="auto" w:fill="auto"/>
            <w:vAlign w:val="center"/>
          </w:tcPr>
          <w:p w:rsidR="005D5F08" w:rsidRPr="00105C20" w:rsidRDefault="00022138" w:rsidP="00105C2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18" w:type="dxa"/>
            <w:shd w:val="clear" w:color="auto" w:fill="auto"/>
            <w:vAlign w:val="center"/>
          </w:tcPr>
          <w:p w:rsidR="005D5F08" w:rsidRPr="00C32B82" w:rsidRDefault="00B303FB" w:rsidP="002461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Спортивн</w:t>
            </w:r>
            <w:r w:rsidR="00246149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е сооружени</w:t>
            </w:r>
            <w:proofErr w:type="gramStart"/>
            <w:r w:rsidR="00246149"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площадка)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5D5F08" w:rsidRPr="00105C20" w:rsidRDefault="00337A9C" w:rsidP="00105C2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63183" w:rsidRPr="00105C20" w:rsidRDefault="00863183" w:rsidP="00105C20">
      <w:pPr>
        <w:pStyle w:val="ConsPlusNormal"/>
        <w:widowControl/>
        <w:spacing w:line="36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63183" w:rsidRPr="00105C20" w:rsidRDefault="00290A17" w:rsidP="00105C20">
      <w:pPr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2.4.</w:t>
      </w:r>
      <w:r w:rsidR="00AE6794">
        <w:rPr>
          <w:rFonts w:ascii="Times New Roman" w:hAnsi="Times New Roman" w:cs="Times New Roman"/>
          <w:b/>
          <w:bCs/>
          <w:sz w:val="24"/>
          <w:szCs w:val="24"/>
        </w:rPr>
        <w:t>Оценка  н</w:t>
      </w:r>
      <w:r w:rsidR="00863183" w:rsidRPr="00105C20">
        <w:rPr>
          <w:rFonts w:ascii="Times New Roman" w:hAnsi="Times New Roman" w:cs="Times New Roman"/>
          <w:b/>
          <w:bCs/>
          <w:sz w:val="24"/>
          <w:szCs w:val="24"/>
        </w:rPr>
        <w:t>ормативно-правов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="00863183"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баз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863183" w:rsidRPr="00105C20">
        <w:rPr>
          <w:rFonts w:ascii="Times New Roman" w:hAnsi="Times New Roman" w:cs="Times New Roman"/>
          <w:b/>
          <w:bCs/>
          <w:sz w:val="24"/>
          <w:szCs w:val="24"/>
        </w:rPr>
        <w:t>, необходим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="00863183"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для функционирования и развития социальной инфраструктуры</w:t>
      </w:r>
      <w:r w:rsidR="00337A9C"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364E2">
        <w:rPr>
          <w:rFonts w:ascii="Times New Roman" w:hAnsi="Times New Roman" w:cs="Times New Roman"/>
          <w:b/>
          <w:bCs/>
          <w:sz w:val="24"/>
          <w:szCs w:val="24"/>
        </w:rPr>
        <w:t>Зарян</w:t>
      </w:r>
      <w:r w:rsidR="00AD240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105C20">
        <w:rPr>
          <w:rFonts w:ascii="Times New Roman" w:hAnsi="Times New Roman" w:cs="Times New Roman"/>
          <w:b/>
          <w:bCs/>
          <w:sz w:val="24"/>
          <w:szCs w:val="24"/>
        </w:rPr>
        <w:t>кого</w:t>
      </w:r>
      <w:proofErr w:type="spellEnd"/>
      <w:r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</w:t>
      </w:r>
      <w:r w:rsidR="00863183" w:rsidRPr="00105C20">
        <w:rPr>
          <w:rFonts w:ascii="Times New Roman" w:hAnsi="Times New Roman" w:cs="Times New Roman"/>
          <w:b/>
          <w:bCs/>
          <w:sz w:val="24"/>
          <w:szCs w:val="24"/>
        </w:rPr>
        <w:t xml:space="preserve">поселения </w:t>
      </w:r>
    </w:p>
    <w:p w:rsidR="00863183" w:rsidRPr="00105C20" w:rsidRDefault="00863183" w:rsidP="00105C20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863183" w:rsidRPr="00C32B82" w:rsidRDefault="00290A17" w:rsidP="00105C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B82">
        <w:rPr>
          <w:rFonts w:ascii="Times New Roman" w:hAnsi="Times New Roman" w:cs="Times New Roman"/>
          <w:sz w:val="24"/>
          <w:szCs w:val="24"/>
        </w:rPr>
        <w:t xml:space="preserve">1) </w:t>
      </w:r>
      <w:r w:rsidR="00863183" w:rsidRPr="00C32B82">
        <w:rPr>
          <w:rFonts w:ascii="Times New Roman" w:hAnsi="Times New Roman" w:cs="Times New Roman"/>
          <w:sz w:val="24"/>
          <w:szCs w:val="24"/>
        </w:rPr>
        <w:t>Градостроительный кодекс Российской Федерации;</w:t>
      </w:r>
    </w:p>
    <w:p w:rsidR="00782B6A" w:rsidRPr="00C32B82" w:rsidRDefault="00290A17" w:rsidP="00105C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B82">
        <w:rPr>
          <w:rFonts w:ascii="Times New Roman" w:hAnsi="Times New Roman" w:cs="Times New Roman"/>
          <w:sz w:val="24"/>
          <w:szCs w:val="24"/>
        </w:rPr>
        <w:t>2)</w:t>
      </w:r>
      <w:r w:rsidR="00863183" w:rsidRPr="00C32B82">
        <w:rPr>
          <w:rFonts w:ascii="Times New Roman" w:hAnsi="Times New Roman" w:cs="Times New Roman"/>
          <w:sz w:val="24"/>
          <w:szCs w:val="24"/>
        </w:rPr>
        <w:t xml:space="preserve"> Федеральный закон от 06 октября 2003 № 131-ФЗ «Об общих принципах организации местного самоуправления в Российской Федерации»; </w:t>
      </w:r>
    </w:p>
    <w:p w:rsidR="00782B6A" w:rsidRPr="00C32B82" w:rsidRDefault="00782B6A" w:rsidP="00105C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B82">
        <w:rPr>
          <w:rFonts w:ascii="Times New Roman" w:hAnsi="Times New Roman" w:cs="Times New Roman"/>
          <w:sz w:val="24"/>
          <w:szCs w:val="24"/>
        </w:rPr>
        <w:t>3)</w:t>
      </w:r>
      <w:r w:rsidR="00290A17" w:rsidRPr="00C32B82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</w:t>
      </w:r>
      <w:r w:rsidR="00290A17" w:rsidRPr="00C32B82">
        <w:rPr>
          <w:rFonts w:ascii="Times New Roman" w:hAnsi="Times New Roman" w:cs="Times New Roman"/>
          <w:sz w:val="24"/>
          <w:szCs w:val="24"/>
        </w:rPr>
        <w:br/>
        <w:t>от 01 октября 2015 года № 1050 «Об утверждении требований</w:t>
      </w:r>
      <w:r w:rsidR="00290A17" w:rsidRPr="00C32B82">
        <w:rPr>
          <w:rFonts w:ascii="Times New Roman" w:hAnsi="Times New Roman" w:cs="Times New Roman"/>
          <w:sz w:val="24"/>
          <w:szCs w:val="24"/>
        </w:rPr>
        <w:br/>
        <w:t>к программам комплексного развития социальной инфраструктуры поселений, городских округов»;</w:t>
      </w:r>
    </w:p>
    <w:p w:rsidR="00782B6A" w:rsidRPr="00C32B82" w:rsidRDefault="00782B6A" w:rsidP="00105C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B82">
        <w:rPr>
          <w:rFonts w:ascii="Times New Roman" w:hAnsi="Times New Roman" w:cs="Times New Roman"/>
          <w:sz w:val="24"/>
          <w:szCs w:val="24"/>
        </w:rPr>
        <w:t xml:space="preserve">4) </w:t>
      </w:r>
      <w:r w:rsidR="00290A17" w:rsidRPr="00C32B82">
        <w:rPr>
          <w:rFonts w:ascii="Times New Roman" w:hAnsi="Times New Roman" w:cs="Times New Roman"/>
          <w:sz w:val="24"/>
          <w:szCs w:val="24"/>
        </w:rPr>
        <w:t>Уста</w:t>
      </w:r>
      <w:r w:rsidR="000E1602" w:rsidRPr="00C32B82">
        <w:rPr>
          <w:rFonts w:ascii="Times New Roman" w:hAnsi="Times New Roman" w:cs="Times New Roman"/>
          <w:sz w:val="24"/>
          <w:szCs w:val="24"/>
        </w:rPr>
        <w:t xml:space="preserve">в </w:t>
      </w:r>
      <w:r w:rsidR="00290A17" w:rsidRPr="00C32B82"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области;</w:t>
      </w:r>
    </w:p>
    <w:p w:rsidR="00290A17" w:rsidRPr="00C32B82" w:rsidRDefault="00782B6A" w:rsidP="00105C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B82">
        <w:rPr>
          <w:rFonts w:ascii="Times New Roman" w:hAnsi="Times New Roman" w:cs="Times New Roman"/>
          <w:sz w:val="24"/>
          <w:szCs w:val="24"/>
        </w:rPr>
        <w:t xml:space="preserve">5) </w:t>
      </w:r>
      <w:r w:rsidR="00290A17" w:rsidRPr="00C32B82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proofErr w:type="spellStart"/>
      <w:r w:rsidR="001364E2">
        <w:rPr>
          <w:rFonts w:ascii="Times New Roman" w:hAnsi="Times New Roman" w:cs="Times New Roman"/>
          <w:sz w:val="24"/>
          <w:szCs w:val="24"/>
        </w:rPr>
        <w:t>Зарян</w:t>
      </w:r>
      <w:r w:rsidR="00AD2402">
        <w:rPr>
          <w:rFonts w:ascii="Times New Roman" w:hAnsi="Times New Roman" w:cs="Times New Roman"/>
          <w:sz w:val="24"/>
          <w:szCs w:val="24"/>
        </w:rPr>
        <w:t>с</w:t>
      </w:r>
      <w:r w:rsidR="00290A17" w:rsidRPr="00C32B82">
        <w:rPr>
          <w:rFonts w:ascii="Times New Roman" w:hAnsi="Times New Roman" w:cs="Times New Roman"/>
          <w:sz w:val="24"/>
          <w:szCs w:val="24"/>
        </w:rPr>
        <w:t>кого</w:t>
      </w:r>
      <w:proofErr w:type="spellEnd"/>
      <w:r w:rsidR="00290A17" w:rsidRPr="00C32B82">
        <w:rPr>
          <w:rFonts w:ascii="Times New Roman" w:hAnsi="Times New Roman" w:cs="Times New Roman"/>
          <w:sz w:val="24"/>
          <w:szCs w:val="24"/>
        </w:rPr>
        <w:t xml:space="preserve"> сельского поселения Калачевского муниципально</w:t>
      </w:r>
      <w:r w:rsidR="00B500E6" w:rsidRPr="00C32B82">
        <w:rPr>
          <w:rFonts w:ascii="Times New Roman" w:hAnsi="Times New Roman" w:cs="Times New Roman"/>
          <w:sz w:val="24"/>
          <w:szCs w:val="24"/>
        </w:rPr>
        <w:t>го района Волгоградской области.</w:t>
      </w:r>
    </w:p>
    <w:p w:rsidR="00B500E6" w:rsidRPr="00C32B82" w:rsidRDefault="00B500E6" w:rsidP="00B500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B82">
        <w:rPr>
          <w:rFonts w:ascii="Times New Roman" w:hAnsi="Times New Roman" w:cs="Times New Roman"/>
          <w:sz w:val="24"/>
          <w:szCs w:val="24"/>
        </w:rPr>
        <w:lastRenderedPageBreak/>
        <w:t xml:space="preserve">Существующая нормативно-правовая база, как на федеральном, региональном, так и на муниципальном уровне достаточна для функционирования и развития социальной инфраструктуры  </w:t>
      </w:r>
      <w:proofErr w:type="spellStart"/>
      <w:r w:rsidR="001364E2">
        <w:rPr>
          <w:rFonts w:ascii="Times New Roman" w:hAnsi="Times New Roman" w:cs="Times New Roman"/>
          <w:sz w:val="24"/>
          <w:szCs w:val="24"/>
        </w:rPr>
        <w:t>Зарян</w:t>
      </w:r>
      <w:r w:rsidR="00AD2402">
        <w:rPr>
          <w:rFonts w:ascii="Times New Roman" w:hAnsi="Times New Roman" w:cs="Times New Roman"/>
          <w:sz w:val="24"/>
          <w:szCs w:val="24"/>
        </w:rPr>
        <w:t>с</w:t>
      </w:r>
      <w:r w:rsidRPr="00C32B82">
        <w:rPr>
          <w:rFonts w:ascii="Times New Roman" w:hAnsi="Times New Roman" w:cs="Times New Roman"/>
          <w:sz w:val="24"/>
          <w:szCs w:val="24"/>
        </w:rPr>
        <w:t>кого</w:t>
      </w:r>
      <w:proofErr w:type="spellEnd"/>
      <w:r w:rsidRPr="00C32B82">
        <w:rPr>
          <w:rFonts w:ascii="Times New Roman" w:hAnsi="Times New Roman" w:cs="Times New Roman"/>
          <w:sz w:val="24"/>
          <w:szCs w:val="24"/>
        </w:rPr>
        <w:t xml:space="preserve">  сельского поселения.</w:t>
      </w:r>
    </w:p>
    <w:p w:rsidR="00B500E6" w:rsidRPr="00105C20" w:rsidRDefault="00B500E6" w:rsidP="00105C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Pr="00C45AF1" w:rsidRDefault="00C45AF1" w:rsidP="00C45AF1">
      <w:pPr>
        <w:pStyle w:val="a7"/>
        <w:shd w:val="clear" w:color="auto" w:fill="FFFFFF"/>
        <w:suppressAutoHyphens/>
        <w:spacing w:after="0" w:line="360" w:lineRule="auto"/>
        <w:ind w:left="16"/>
        <w:jc w:val="both"/>
        <w:rPr>
          <w:rFonts w:ascii="Times New Roman" w:hAnsi="Times New Roman" w:cs="Times New Roman"/>
          <w:sz w:val="24"/>
          <w:szCs w:val="24"/>
        </w:rPr>
      </w:pPr>
    </w:p>
    <w:p w:rsidR="00863183" w:rsidRPr="00C45AF1" w:rsidRDefault="00C45AF1" w:rsidP="00C45AF1">
      <w:pPr>
        <w:tabs>
          <w:tab w:val="left" w:pos="1320"/>
        </w:tabs>
        <w:sectPr w:rsidR="00863183" w:rsidRPr="00C45AF1" w:rsidSect="004656DB">
          <w:pgSz w:w="11906" w:h="16838"/>
          <w:pgMar w:top="709" w:right="424" w:bottom="851" w:left="1276" w:header="709" w:footer="709" w:gutter="0"/>
          <w:cols w:space="708"/>
          <w:docGrid w:linePitch="360"/>
        </w:sectPr>
      </w:pPr>
      <w:r>
        <w:tab/>
      </w:r>
    </w:p>
    <w:p w:rsidR="00863183" w:rsidRPr="00105C20" w:rsidRDefault="00863183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 Перечень мероприятий (инвестиционных проектов) по проектированию, строительству </w:t>
      </w:r>
    </w:p>
    <w:p w:rsidR="00863183" w:rsidRPr="00105C20" w:rsidRDefault="00863183" w:rsidP="00105C20">
      <w:pPr>
        <w:pStyle w:val="ConsPlusNormal"/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t>и реконструкции объектов социальной инфраструкту</w:t>
      </w:r>
      <w:r w:rsidR="000E1602">
        <w:rPr>
          <w:rFonts w:ascii="Times New Roman" w:hAnsi="Times New Roman" w:cs="Times New Roman"/>
          <w:b/>
          <w:bCs/>
          <w:sz w:val="24"/>
          <w:szCs w:val="24"/>
        </w:rPr>
        <w:t xml:space="preserve">ры поселения </w:t>
      </w:r>
    </w:p>
    <w:p w:rsidR="00863183" w:rsidRPr="00105C20" w:rsidRDefault="00113B98" w:rsidP="00105C20">
      <w:pPr>
        <w:shd w:val="clear" w:color="auto" w:fill="FFFFFF"/>
        <w:tabs>
          <w:tab w:val="left" w:pos="994"/>
        </w:tabs>
        <w:spacing w:after="0" w:line="360" w:lineRule="auto"/>
        <w:ind w:left="365"/>
        <w:jc w:val="center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Таблица </w:t>
      </w:r>
      <w:r w:rsidR="00547F56">
        <w:rPr>
          <w:rFonts w:ascii="Times New Roman" w:hAnsi="Times New Roman" w:cs="Times New Roman"/>
          <w:spacing w:val="-9"/>
          <w:sz w:val="24"/>
          <w:szCs w:val="24"/>
        </w:rPr>
        <w:t>5</w:t>
      </w:r>
    </w:p>
    <w:p w:rsidR="00863183" w:rsidRDefault="00863183" w:rsidP="00105C20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559"/>
        <w:gridCol w:w="1701"/>
        <w:gridCol w:w="567"/>
        <w:gridCol w:w="567"/>
        <w:gridCol w:w="851"/>
        <w:gridCol w:w="992"/>
        <w:gridCol w:w="851"/>
        <w:gridCol w:w="1134"/>
        <w:gridCol w:w="1275"/>
        <w:gridCol w:w="1276"/>
        <w:gridCol w:w="992"/>
        <w:gridCol w:w="993"/>
        <w:gridCol w:w="850"/>
        <w:gridCol w:w="1418"/>
      </w:tblGrid>
      <w:tr w:rsidR="005558BB" w:rsidRPr="00A5384B" w:rsidTr="00E15650">
        <w:trPr>
          <w:trHeight w:val="408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1"/>
                <w:sz w:val="20"/>
                <w:szCs w:val="20"/>
              </w:rPr>
              <w:t xml:space="preserve">Технико-экономические параметры </w:t>
            </w:r>
            <w:r w:rsidR="00101563">
              <w:rPr>
                <w:spacing w:val="-1"/>
                <w:sz w:val="20"/>
                <w:szCs w:val="20"/>
              </w:rPr>
              <w:t>и обоснование</w:t>
            </w:r>
          </w:p>
        </w:tc>
        <w:tc>
          <w:tcPr>
            <w:tcW w:w="11766" w:type="dxa"/>
            <w:gridSpan w:val="12"/>
          </w:tcPr>
          <w:p w:rsidR="005558BB" w:rsidRPr="00A5384B" w:rsidRDefault="005558BB" w:rsidP="00C32B82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 w:rsidRPr="00A5384B">
              <w:rPr>
                <w:spacing w:val="-1"/>
                <w:sz w:val="20"/>
                <w:szCs w:val="20"/>
              </w:rPr>
              <w:t xml:space="preserve">Сроки </w:t>
            </w:r>
            <w:r w:rsidRPr="00A5384B">
              <w:rPr>
                <w:spacing w:val="-2"/>
                <w:sz w:val="20"/>
                <w:szCs w:val="20"/>
              </w:rPr>
              <w:t>реализации в плановом периоде</w:t>
            </w:r>
          </w:p>
        </w:tc>
      </w:tr>
      <w:tr w:rsidR="001576A5" w:rsidRPr="00861B18" w:rsidTr="00E15650">
        <w:trPr>
          <w:trHeight w:val="1270"/>
        </w:trPr>
        <w:tc>
          <w:tcPr>
            <w:tcW w:w="851" w:type="dxa"/>
            <w:vMerge/>
            <w:shd w:val="clear" w:color="auto" w:fill="auto"/>
          </w:tcPr>
          <w:p w:rsidR="001576A5" w:rsidRPr="00861B18" w:rsidRDefault="001576A5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1576A5" w:rsidRPr="00861B18" w:rsidRDefault="001576A5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576A5" w:rsidRPr="00861B18" w:rsidRDefault="001576A5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850" w:type="dxa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418" w:type="dxa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F37F01" w:rsidRPr="00A5384B" w:rsidTr="00E15650">
        <w:trPr>
          <w:trHeight w:val="403"/>
        </w:trPr>
        <w:tc>
          <w:tcPr>
            <w:tcW w:w="851" w:type="dxa"/>
            <w:shd w:val="clear" w:color="auto" w:fill="auto"/>
            <w:vAlign w:val="center"/>
          </w:tcPr>
          <w:p w:rsidR="00F37F01" w:rsidRPr="00A5384B" w:rsidRDefault="00F37F01" w:rsidP="00C32B82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559" w:type="dxa"/>
            <w:shd w:val="clear" w:color="auto" w:fill="auto"/>
          </w:tcPr>
          <w:p w:rsidR="00F37F01" w:rsidRPr="00F96C45" w:rsidRDefault="00F37F01" w:rsidP="00B303FB">
            <w:pPr>
              <w:tabs>
                <w:tab w:val="left" w:pos="7317"/>
              </w:tabs>
              <w:rPr>
                <w:color w:val="000000"/>
                <w:sz w:val="20"/>
                <w:szCs w:val="20"/>
              </w:rPr>
            </w:pPr>
            <w:r w:rsidRPr="00F96C45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физкультурно-оздоровительного комплекса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37F01" w:rsidRPr="00E15650" w:rsidRDefault="005C09FF" w:rsidP="00774EBD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 w:rsidRPr="00E15650">
              <w:rPr>
                <w:rFonts w:cs="Times New Roman"/>
                <w:sz w:val="16"/>
                <w:szCs w:val="16"/>
              </w:rPr>
              <w:t>Обусловлена МНГП и регион</w:t>
            </w:r>
            <w:r w:rsidR="00774EBD" w:rsidRPr="00E15650">
              <w:rPr>
                <w:rFonts w:cs="Times New Roman"/>
                <w:sz w:val="16"/>
                <w:szCs w:val="16"/>
              </w:rPr>
              <w:t xml:space="preserve">альными </w:t>
            </w:r>
            <w:r w:rsidRPr="00E15650">
              <w:rPr>
                <w:rFonts w:cs="Times New Roman"/>
                <w:sz w:val="16"/>
                <w:szCs w:val="16"/>
              </w:rPr>
              <w:t>нормами град</w:t>
            </w:r>
            <w:proofErr w:type="gramStart"/>
            <w:r w:rsidRPr="00E15650">
              <w:rPr>
                <w:rFonts w:cs="Times New Roman"/>
                <w:sz w:val="16"/>
                <w:szCs w:val="16"/>
              </w:rPr>
              <w:t>.п</w:t>
            </w:r>
            <w:proofErr w:type="gramEnd"/>
            <w:r w:rsidRPr="00E15650">
              <w:rPr>
                <w:rFonts w:cs="Times New Roman"/>
                <w:sz w:val="16"/>
                <w:szCs w:val="16"/>
              </w:rPr>
              <w:t>роектирования Волгоградской области</w:t>
            </w:r>
            <w:r w:rsidR="004D77DA" w:rsidRPr="00E15650">
              <w:rPr>
                <w:rFonts w:cs="Times New Roman"/>
                <w:sz w:val="16"/>
                <w:szCs w:val="16"/>
              </w:rPr>
              <w:t>, продиктована государственной политикой в области развития физической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7F01" w:rsidRPr="00A5384B" w:rsidRDefault="00F37F0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01" w:rsidRPr="00A5384B" w:rsidRDefault="00F37F0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7F01" w:rsidRPr="009F580B" w:rsidRDefault="00F37F0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01" w:rsidRPr="00A5384B" w:rsidRDefault="00F37F0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7F01" w:rsidRPr="00A5384B" w:rsidRDefault="00F37F0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37F01" w:rsidRPr="00A5384B" w:rsidRDefault="00F37F01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37F01" w:rsidRPr="00F37F01" w:rsidRDefault="00F37F01" w:rsidP="005558BB">
            <w:pPr>
              <w:tabs>
                <w:tab w:val="left" w:pos="994"/>
              </w:tabs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37F01" w:rsidRPr="00F37F01" w:rsidRDefault="00F37F01" w:rsidP="00FA7577">
            <w:pPr>
              <w:tabs>
                <w:tab w:val="left" w:pos="994"/>
              </w:tabs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37F01" w:rsidRDefault="00F37F01" w:rsidP="00C32B82">
            <w:pPr>
              <w:tabs>
                <w:tab w:val="left" w:pos="994"/>
              </w:tabs>
              <w:jc w:val="center"/>
            </w:pPr>
          </w:p>
          <w:p w:rsidR="00F37F01" w:rsidRPr="005C09FF" w:rsidRDefault="00F37F01" w:rsidP="00FA7577">
            <w:pPr>
              <w:tabs>
                <w:tab w:val="left" w:pos="994"/>
              </w:tabs>
            </w:pPr>
          </w:p>
          <w:p w:rsidR="00F37F01" w:rsidRPr="00A5384B" w:rsidRDefault="00F37F01" w:rsidP="00FA7577">
            <w:pPr>
              <w:tabs>
                <w:tab w:val="left" w:pos="994"/>
              </w:tabs>
            </w:pPr>
            <w:r w:rsidRPr="00FA7577">
              <w:t>V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37F01" w:rsidRDefault="00F37F01" w:rsidP="00D661E5">
            <w:pPr>
              <w:tabs>
                <w:tab w:val="left" w:pos="994"/>
              </w:tabs>
              <w:jc w:val="center"/>
            </w:pPr>
          </w:p>
          <w:p w:rsidR="00F37F01" w:rsidRDefault="00F37F01" w:rsidP="00D661E5">
            <w:pPr>
              <w:tabs>
                <w:tab w:val="left" w:pos="994"/>
              </w:tabs>
              <w:rPr>
                <w:lang w:val="en-US"/>
              </w:rPr>
            </w:pPr>
          </w:p>
          <w:p w:rsidR="00F37F01" w:rsidRPr="00A5384B" w:rsidRDefault="00F37F01" w:rsidP="00D661E5">
            <w:pPr>
              <w:tabs>
                <w:tab w:val="left" w:pos="994"/>
              </w:tabs>
            </w:pPr>
            <w:r w:rsidRPr="00FA7577">
              <w:t>V</w:t>
            </w:r>
          </w:p>
        </w:tc>
        <w:tc>
          <w:tcPr>
            <w:tcW w:w="850" w:type="dxa"/>
          </w:tcPr>
          <w:p w:rsidR="00F37F01" w:rsidRDefault="00F37F01" w:rsidP="00D661E5">
            <w:pPr>
              <w:tabs>
                <w:tab w:val="left" w:pos="994"/>
              </w:tabs>
              <w:jc w:val="center"/>
            </w:pPr>
          </w:p>
          <w:p w:rsidR="00F37F01" w:rsidRDefault="00F37F01" w:rsidP="00D661E5">
            <w:pPr>
              <w:tabs>
                <w:tab w:val="left" w:pos="994"/>
              </w:tabs>
              <w:rPr>
                <w:lang w:val="en-US"/>
              </w:rPr>
            </w:pPr>
          </w:p>
          <w:p w:rsidR="00F37F01" w:rsidRPr="00A5384B" w:rsidRDefault="00F37F01" w:rsidP="00D661E5">
            <w:pPr>
              <w:tabs>
                <w:tab w:val="left" w:pos="994"/>
              </w:tabs>
            </w:pPr>
            <w:r w:rsidRPr="00FA7577">
              <w:t>V</w:t>
            </w:r>
          </w:p>
        </w:tc>
        <w:tc>
          <w:tcPr>
            <w:tcW w:w="1418" w:type="dxa"/>
          </w:tcPr>
          <w:p w:rsidR="00F37F01" w:rsidRDefault="00F37F01" w:rsidP="00D661E5">
            <w:pPr>
              <w:tabs>
                <w:tab w:val="left" w:pos="994"/>
              </w:tabs>
              <w:jc w:val="center"/>
            </w:pPr>
          </w:p>
          <w:p w:rsidR="00F37F01" w:rsidRDefault="00F37F01" w:rsidP="00D661E5">
            <w:pPr>
              <w:tabs>
                <w:tab w:val="left" w:pos="994"/>
              </w:tabs>
              <w:rPr>
                <w:lang w:val="en-US"/>
              </w:rPr>
            </w:pPr>
          </w:p>
          <w:p w:rsidR="00F37F01" w:rsidRPr="00A5384B" w:rsidRDefault="00F37F01" w:rsidP="00D661E5">
            <w:pPr>
              <w:tabs>
                <w:tab w:val="left" w:pos="994"/>
              </w:tabs>
            </w:pPr>
            <w:r w:rsidRPr="00FA7577">
              <w:t>V</w:t>
            </w:r>
          </w:p>
        </w:tc>
      </w:tr>
      <w:tr w:rsidR="003F3F0B" w:rsidRPr="00A5384B" w:rsidTr="00E15650">
        <w:trPr>
          <w:trHeight w:val="403"/>
        </w:trPr>
        <w:tc>
          <w:tcPr>
            <w:tcW w:w="851" w:type="dxa"/>
            <w:shd w:val="clear" w:color="auto" w:fill="auto"/>
            <w:vAlign w:val="center"/>
          </w:tcPr>
          <w:p w:rsidR="003F3F0B" w:rsidRPr="00A5384B" w:rsidRDefault="003F3F0B" w:rsidP="00C32B82">
            <w:pPr>
              <w:tabs>
                <w:tab w:val="left" w:pos="994"/>
              </w:tabs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3F3F0B" w:rsidRPr="00F96C45" w:rsidRDefault="003F3F0B" w:rsidP="00D36D9B">
            <w:pPr>
              <w:tabs>
                <w:tab w:val="left" w:pos="7317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с</w:t>
            </w:r>
            <w:r w:rsidRPr="00D36D9B">
              <w:rPr>
                <w:rFonts w:ascii="Times New Roman" w:hAnsi="Times New Roman" w:cs="Times New Roman"/>
                <w:sz w:val="20"/>
                <w:szCs w:val="20"/>
              </w:rPr>
              <w:t>портивн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ого </w:t>
            </w:r>
            <w:r w:rsidRPr="00D36D9B">
              <w:rPr>
                <w:rFonts w:ascii="Times New Roman" w:hAnsi="Times New Roman" w:cs="Times New Roman"/>
                <w:sz w:val="20"/>
                <w:szCs w:val="20"/>
              </w:rPr>
              <w:t>сооружения (площадка)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F3F0B" w:rsidRPr="00E15650" w:rsidRDefault="004D77DA" w:rsidP="009F580B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bookmarkStart w:id="0" w:name="_GoBack"/>
            <w:bookmarkEnd w:id="0"/>
            <w:r w:rsidRPr="00E15650">
              <w:rPr>
                <w:rFonts w:cs="Times New Roman"/>
                <w:sz w:val="16"/>
                <w:szCs w:val="16"/>
              </w:rPr>
              <w:t>Обусловлена МНГП и региональными нормами град</w:t>
            </w:r>
            <w:proofErr w:type="gramStart"/>
            <w:r w:rsidRPr="00E15650">
              <w:rPr>
                <w:rFonts w:cs="Times New Roman"/>
                <w:sz w:val="16"/>
                <w:szCs w:val="16"/>
              </w:rPr>
              <w:t>.п</w:t>
            </w:r>
            <w:proofErr w:type="gramEnd"/>
            <w:r w:rsidRPr="00E15650">
              <w:rPr>
                <w:rFonts w:cs="Times New Roman"/>
                <w:sz w:val="16"/>
                <w:szCs w:val="16"/>
              </w:rPr>
              <w:t>роектирования Волгоградской области, продиктована государственной политикой в области развития физической культуры</w:t>
            </w:r>
            <w:r w:rsidR="003F3F0B" w:rsidRPr="00E15650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3F0B" w:rsidRPr="00A5384B" w:rsidRDefault="003F3F0B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F0B" w:rsidRPr="00A5384B" w:rsidRDefault="003F3F0B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3F0B" w:rsidRPr="005558BB" w:rsidRDefault="003F3F0B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F0B" w:rsidRPr="00A5384B" w:rsidRDefault="003F3F0B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3F0B" w:rsidRPr="00A5384B" w:rsidRDefault="003F3F0B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3F3F0B" w:rsidRDefault="003F3F0B" w:rsidP="006D73CB">
            <w:pPr>
              <w:tabs>
                <w:tab w:val="left" w:pos="994"/>
              </w:tabs>
              <w:jc w:val="center"/>
            </w:pPr>
          </w:p>
          <w:p w:rsidR="003F3F0B" w:rsidRPr="00D36D9B" w:rsidRDefault="003F3F0B" w:rsidP="006D73CB">
            <w:pPr>
              <w:tabs>
                <w:tab w:val="left" w:pos="994"/>
              </w:tabs>
            </w:pPr>
          </w:p>
          <w:p w:rsidR="003F3F0B" w:rsidRPr="00A5384B" w:rsidRDefault="003F3F0B" w:rsidP="006D73CB">
            <w:pPr>
              <w:tabs>
                <w:tab w:val="left" w:pos="994"/>
              </w:tabs>
            </w:pPr>
            <w:r w:rsidRPr="00FA7577">
              <w:t>V</w:t>
            </w:r>
          </w:p>
        </w:tc>
        <w:tc>
          <w:tcPr>
            <w:tcW w:w="1275" w:type="dxa"/>
            <w:shd w:val="clear" w:color="auto" w:fill="auto"/>
          </w:tcPr>
          <w:p w:rsidR="003F3F0B" w:rsidRDefault="003F3F0B" w:rsidP="006D73CB">
            <w:pPr>
              <w:tabs>
                <w:tab w:val="left" w:pos="994"/>
              </w:tabs>
              <w:jc w:val="center"/>
            </w:pPr>
          </w:p>
          <w:p w:rsidR="003F3F0B" w:rsidRDefault="003F3F0B" w:rsidP="006D73CB">
            <w:pPr>
              <w:tabs>
                <w:tab w:val="left" w:pos="994"/>
              </w:tabs>
              <w:rPr>
                <w:lang w:val="en-US"/>
              </w:rPr>
            </w:pPr>
          </w:p>
          <w:p w:rsidR="003F3F0B" w:rsidRPr="00A5384B" w:rsidRDefault="003F3F0B" w:rsidP="006D73CB">
            <w:pPr>
              <w:tabs>
                <w:tab w:val="left" w:pos="994"/>
              </w:tabs>
            </w:pPr>
            <w:r w:rsidRPr="00FA7577">
              <w:t>V</w:t>
            </w:r>
          </w:p>
        </w:tc>
        <w:tc>
          <w:tcPr>
            <w:tcW w:w="1276" w:type="dxa"/>
            <w:shd w:val="clear" w:color="auto" w:fill="auto"/>
          </w:tcPr>
          <w:p w:rsidR="003F3F0B" w:rsidRPr="00A5384B" w:rsidRDefault="003F3F0B" w:rsidP="00D661E5">
            <w:pPr>
              <w:tabs>
                <w:tab w:val="left" w:pos="994"/>
              </w:tabs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F3F0B" w:rsidRPr="00A5384B" w:rsidRDefault="003F3F0B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F3F0B" w:rsidRPr="00F37F01" w:rsidRDefault="003F3F0B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850" w:type="dxa"/>
          </w:tcPr>
          <w:p w:rsidR="003F3F0B" w:rsidRPr="00F37F01" w:rsidRDefault="003F3F0B" w:rsidP="00C32B82">
            <w:pPr>
              <w:tabs>
                <w:tab w:val="left" w:pos="994"/>
              </w:tabs>
              <w:jc w:val="center"/>
            </w:pPr>
          </w:p>
        </w:tc>
        <w:tc>
          <w:tcPr>
            <w:tcW w:w="1418" w:type="dxa"/>
            <w:vAlign w:val="center"/>
          </w:tcPr>
          <w:p w:rsidR="003F3F0B" w:rsidRPr="009F580B" w:rsidRDefault="003F3F0B" w:rsidP="00101563">
            <w:pPr>
              <w:tabs>
                <w:tab w:val="left" w:pos="994"/>
              </w:tabs>
            </w:pPr>
          </w:p>
          <w:p w:rsidR="003F3F0B" w:rsidRDefault="003F3F0B" w:rsidP="00101563">
            <w:pPr>
              <w:tabs>
                <w:tab w:val="left" w:pos="994"/>
              </w:tabs>
            </w:pPr>
          </w:p>
          <w:p w:rsidR="003F3F0B" w:rsidRPr="00A5384B" w:rsidRDefault="003F3F0B" w:rsidP="00C32B82">
            <w:pPr>
              <w:tabs>
                <w:tab w:val="left" w:pos="994"/>
              </w:tabs>
              <w:jc w:val="center"/>
            </w:pPr>
          </w:p>
        </w:tc>
      </w:tr>
    </w:tbl>
    <w:p w:rsidR="00DD0AB2" w:rsidRPr="00105C20" w:rsidRDefault="00DD0AB2" w:rsidP="00105C20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:rsidR="008827A3" w:rsidRDefault="00863183" w:rsidP="008F650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5C20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77469">
        <w:rPr>
          <w:rFonts w:ascii="Times New Roman" w:hAnsi="Times New Roman" w:cs="Times New Roman"/>
          <w:b/>
          <w:bCs/>
          <w:sz w:val="24"/>
          <w:szCs w:val="24"/>
        </w:rPr>
        <w:lastRenderedPageBreak/>
        <w:t>4. Оценка объемов и источников финансирования меропри</w:t>
      </w:r>
      <w:r w:rsidR="0085682D" w:rsidRPr="00277469">
        <w:rPr>
          <w:rFonts w:ascii="Times New Roman" w:hAnsi="Times New Roman" w:cs="Times New Roman"/>
          <w:b/>
          <w:bCs/>
          <w:sz w:val="24"/>
          <w:szCs w:val="24"/>
        </w:rPr>
        <w:t xml:space="preserve">ятий (инвестиционных проектов) </w:t>
      </w:r>
      <w:r w:rsidRPr="00277469">
        <w:rPr>
          <w:rFonts w:ascii="Times New Roman" w:hAnsi="Times New Roman" w:cs="Times New Roman"/>
          <w:b/>
          <w:bCs/>
          <w:sz w:val="24"/>
          <w:szCs w:val="24"/>
        </w:rPr>
        <w:t>по проектированию</w:t>
      </w:r>
      <w:r w:rsidR="008827A3">
        <w:rPr>
          <w:rFonts w:ascii="Times New Roman" w:hAnsi="Times New Roman" w:cs="Times New Roman"/>
          <w:b/>
          <w:bCs/>
          <w:sz w:val="24"/>
          <w:szCs w:val="24"/>
        </w:rPr>
        <w:t>, строительству и реконструкции</w:t>
      </w:r>
    </w:p>
    <w:p w:rsidR="00863183" w:rsidRPr="00277469" w:rsidRDefault="00863183" w:rsidP="008F650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7469">
        <w:rPr>
          <w:rFonts w:ascii="Times New Roman" w:hAnsi="Times New Roman" w:cs="Times New Roman"/>
          <w:b/>
          <w:bCs/>
          <w:sz w:val="24"/>
          <w:szCs w:val="24"/>
        </w:rPr>
        <w:t xml:space="preserve">объектов социальной инфраструктуры </w:t>
      </w:r>
      <w:proofErr w:type="spellStart"/>
      <w:r w:rsidR="001364E2">
        <w:rPr>
          <w:rFonts w:ascii="Times New Roman" w:hAnsi="Times New Roman" w:cs="Times New Roman"/>
          <w:b/>
          <w:bCs/>
          <w:sz w:val="24"/>
          <w:szCs w:val="24"/>
        </w:rPr>
        <w:t>Зарян</w:t>
      </w:r>
      <w:r w:rsidR="00AD240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85682D" w:rsidRPr="00277469">
        <w:rPr>
          <w:rFonts w:ascii="Times New Roman" w:hAnsi="Times New Roman" w:cs="Times New Roman"/>
          <w:b/>
          <w:bCs/>
          <w:sz w:val="24"/>
          <w:szCs w:val="24"/>
        </w:rPr>
        <w:t>кого</w:t>
      </w:r>
      <w:proofErr w:type="spellEnd"/>
      <w:r w:rsidR="0085682D" w:rsidRPr="00277469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поселения.</w:t>
      </w:r>
    </w:p>
    <w:p w:rsidR="00863183" w:rsidRPr="00277469" w:rsidRDefault="00113B98" w:rsidP="008F6500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47F56">
        <w:rPr>
          <w:rFonts w:ascii="Times New Roman" w:hAnsi="Times New Roman" w:cs="Times New Roman"/>
          <w:sz w:val="24"/>
          <w:szCs w:val="24"/>
        </w:rPr>
        <w:t>6</w:t>
      </w:r>
      <w:r w:rsidR="00863183" w:rsidRPr="00277469">
        <w:rPr>
          <w:rFonts w:ascii="Times New Roman" w:hAnsi="Times New Roman" w:cs="Times New Roman"/>
          <w:sz w:val="24"/>
          <w:szCs w:val="24"/>
        </w:rPr>
        <w:t xml:space="preserve"> – Прогнозируемый объем финансовых средств на реализацию Программы</w:t>
      </w:r>
    </w:p>
    <w:p w:rsidR="00C96041" w:rsidRPr="00277469" w:rsidRDefault="00C96041" w:rsidP="00C96041">
      <w:pPr>
        <w:spacing w:after="0" w:line="360" w:lineRule="auto"/>
        <w:ind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0"/>
        <w:gridCol w:w="1560"/>
        <w:gridCol w:w="1418"/>
        <w:gridCol w:w="566"/>
        <w:gridCol w:w="567"/>
        <w:gridCol w:w="567"/>
        <w:gridCol w:w="567"/>
        <w:gridCol w:w="568"/>
        <w:gridCol w:w="709"/>
        <w:gridCol w:w="850"/>
        <w:gridCol w:w="1134"/>
        <w:gridCol w:w="1276"/>
        <w:gridCol w:w="1559"/>
        <w:gridCol w:w="1985"/>
        <w:gridCol w:w="1701"/>
      </w:tblGrid>
      <w:tr w:rsidR="00C96041" w:rsidRPr="00A5384B" w:rsidTr="00B06000">
        <w:trPr>
          <w:trHeight w:val="408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96041" w:rsidRPr="002B56DA" w:rsidRDefault="00C96041" w:rsidP="00C96041">
            <w:pPr>
              <w:tabs>
                <w:tab w:val="left" w:pos="994"/>
              </w:tabs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Источник </w:t>
            </w:r>
            <w:proofErr w:type="spellStart"/>
            <w:proofErr w:type="gramStart"/>
            <w:r>
              <w:rPr>
                <w:spacing w:val="-1"/>
                <w:sz w:val="20"/>
                <w:szCs w:val="20"/>
              </w:rPr>
              <w:t>финансиро</w:t>
            </w:r>
            <w:r w:rsidR="002B56DA">
              <w:rPr>
                <w:spacing w:val="-1"/>
                <w:sz w:val="20"/>
                <w:szCs w:val="20"/>
              </w:rPr>
              <w:t>-</w:t>
            </w:r>
            <w:r>
              <w:rPr>
                <w:spacing w:val="-1"/>
                <w:sz w:val="20"/>
                <w:szCs w:val="20"/>
              </w:rPr>
              <w:t>вания</w:t>
            </w:r>
            <w:proofErr w:type="spellEnd"/>
            <w:proofErr w:type="gramEnd"/>
            <w:r w:rsidRPr="00A5384B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2049" w:type="dxa"/>
            <w:gridSpan w:val="12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Годы, тыс. </w:t>
            </w:r>
            <w:proofErr w:type="spellStart"/>
            <w:r>
              <w:rPr>
                <w:spacing w:val="-1"/>
                <w:sz w:val="20"/>
                <w:szCs w:val="20"/>
              </w:rPr>
              <w:t>руб</w:t>
            </w:r>
            <w:proofErr w:type="spellEnd"/>
          </w:p>
        </w:tc>
      </w:tr>
      <w:tr w:rsidR="001576A5" w:rsidRPr="00861B18" w:rsidTr="00B06000">
        <w:trPr>
          <w:trHeight w:val="1270"/>
        </w:trPr>
        <w:tc>
          <w:tcPr>
            <w:tcW w:w="850" w:type="dxa"/>
            <w:vMerge/>
            <w:shd w:val="clear" w:color="auto" w:fill="auto"/>
          </w:tcPr>
          <w:p w:rsidR="001576A5" w:rsidRPr="00861B18" w:rsidRDefault="001576A5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1576A5" w:rsidRPr="00861B18" w:rsidRDefault="001576A5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1576A5" w:rsidRPr="00861B18" w:rsidRDefault="001576A5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1985" w:type="dxa"/>
            <w:vAlign w:val="center"/>
          </w:tcPr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701" w:type="dxa"/>
            <w:vAlign w:val="center"/>
          </w:tcPr>
          <w:p w:rsidR="001576A5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1576A5" w:rsidRPr="00686C2C" w:rsidRDefault="001576A5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1576A5" w:rsidRPr="00A5384B" w:rsidTr="00B06000">
        <w:trPr>
          <w:trHeight w:val="403"/>
        </w:trPr>
        <w:tc>
          <w:tcPr>
            <w:tcW w:w="850" w:type="dxa"/>
            <w:shd w:val="clear" w:color="auto" w:fill="auto"/>
            <w:vAlign w:val="center"/>
          </w:tcPr>
          <w:p w:rsidR="001576A5" w:rsidRPr="00A5384B" w:rsidRDefault="001576A5" w:rsidP="00C32B82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560" w:type="dxa"/>
            <w:shd w:val="clear" w:color="auto" w:fill="auto"/>
          </w:tcPr>
          <w:p w:rsidR="001576A5" w:rsidRPr="00101563" w:rsidRDefault="00F37F01" w:rsidP="00C32B82">
            <w:pPr>
              <w:tabs>
                <w:tab w:val="left" w:pos="7317"/>
              </w:tabs>
              <w:rPr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Строительство физкультурно-оздоровительного комплекса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576A5" w:rsidRPr="00C96041" w:rsidRDefault="001576A5" w:rsidP="00C96041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Бюджет поселения, бюджет района и инвесторы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76A5" w:rsidRPr="001576A5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576A5" w:rsidRDefault="001576A5" w:rsidP="00C32B82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576A5" w:rsidRPr="00C32B82" w:rsidRDefault="00F37F01" w:rsidP="00C32B82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76A5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576A5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76A5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7F01" w:rsidRDefault="00F37F0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76A5" w:rsidRPr="00C32B82" w:rsidRDefault="00F37F0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576A5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7F01" w:rsidRDefault="00F37F0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7F01" w:rsidRDefault="00F37F0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7F01" w:rsidRPr="00C32B82" w:rsidRDefault="00F37F0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1 000</w:t>
            </w:r>
          </w:p>
        </w:tc>
        <w:tc>
          <w:tcPr>
            <w:tcW w:w="1985" w:type="dxa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76A5" w:rsidRPr="00C32B82" w:rsidRDefault="00F37F01" w:rsidP="00C32B82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16 000</w:t>
            </w:r>
          </w:p>
        </w:tc>
        <w:tc>
          <w:tcPr>
            <w:tcW w:w="1701" w:type="dxa"/>
            <w:vAlign w:val="center"/>
          </w:tcPr>
          <w:p w:rsidR="00F37F01" w:rsidRDefault="00F37F0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76A5" w:rsidRPr="00C32B82" w:rsidRDefault="00F37F0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14 000</w:t>
            </w:r>
          </w:p>
        </w:tc>
      </w:tr>
      <w:tr w:rsidR="001576A5" w:rsidRPr="00A5384B" w:rsidTr="00B06000">
        <w:trPr>
          <w:trHeight w:val="403"/>
        </w:trPr>
        <w:tc>
          <w:tcPr>
            <w:tcW w:w="850" w:type="dxa"/>
            <w:shd w:val="clear" w:color="auto" w:fill="auto"/>
            <w:vAlign w:val="center"/>
          </w:tcPr>
          <w:p w:rsidR="001576A5" w:rsidRPr="00A5384B" w:rsidRDefault="001576A5" w:rsidP="00C32B82">
            <w:pPr>
              <w:tabs>
                <w:tab w:val="left" w:pos="994"/>
              </w:tabs>
              <w:jc w:val="center"/>
            </w:pPr>
            <w:r>
              <w:t>2</w:t>
            </w:r>
          </w:p>
        </w:tc>
        <w:tc>
          <w:tcPr>
            <w:tcW w:w="1560" w:type="dxa"/>
            <w:shd w:val="clear" w:color="auto" w:fill="auto"/>
          </w:tcPr>
          <w:p w:rsidR="001576A5" w:rsidRPr="00101563" w:rsidRDefault="002B56DA" w:rsidP="00F37F01">
            <w:pPr>
              <w:tabs>
                <w:tab w:val="left" w:pos="7317"/>
              </w:tabs>
              <w:rPr>
                <w:rFonts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с</w:t>
            </w:r>
            <w:r w:rsidRPr="00D36D9B">
              <w:rPr>
                <w:rFonts w:ascii="Times New Roman" w:hAnsi="Times New Roman" w:cs="Times New Roman"/>
                <w:sz w:val="20"/>
                <w:szCs w:val="20"/>
              </w:rPr>
              <w:t>портивн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ого </w:t>
            </w:r>
            <w:r w:rsidRPr="00D36D9B">
              <w:rPr>
                <w:rFonts w:ascii="Times New Roman" w:hAnsi="Times New Roman" w:cs="Times New Roman"/>
                <w:sz w:val="20"/>
                <w:szCs w:val="20"/>
              </w:rPr>
              <w:t>сооружения (площадка)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576A5" w:rsidRPr="00C96041" w:rsidRDefault="001576A5" w:rsidP="00C96041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Бюджет поселения, бюджет района и инвесторы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576A5" w:rsidRPr="00C32B82" w:rsidRDefault="00F37F0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300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76A5" w:rsidRPr="00C32B82" w:rsidRDefault="00F37F01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576A5" w:rsidRPr="00C32B82" w:rsidRDefault="00F37F01" w:rsidP="00101563">
            <w:pPr>
              <w:tabs>
                <w:tab w:val="left" w:pos="99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</w:p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76A5" w:rsidRPr="00C32B82" w:rsidRDefault="001576A5" w:rsidP="00C32B82">
            <w:pPr>
              <w:tabs>
                <w:tab w:val="left" w:pos="99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E1602" w:rsidRPr="00AE6794" w:rsidRDefault="000E1602" w:rsidP="00105C20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63183" w:rsidRDefault="000E1602" w:rsidP="00105C20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  <w:r w:rsidRPr="002A1415">
        <w:rPr>
          <w:rFonts w:ascii="Times New Roman" w:hAnsi="Times New Roman" w:cs="Times New Roman"/>
        </w:rPr>
        <w:t>Финансово-экономическое обоснование программы на 201</w:t>
      </w:r>
      <w:r w:rsidR="001576A5">
        <w:rPr>
          <w:rFonts w:ascii="Times New Roman" w:hAnsi="Times New Roman" w:cs="Times New Roman"/>
        </w:rPr>
        <w:t>9</w:t>
      </w:r>
      <w:r w:rsidRPr="002A1415">
        <w:rPr>
          <w:rFonts w:ascii="Times New Roman" w:hAnsi="Times New Roman" w:cs="Times New Roman"/>
        </w:rPr>
        <w:t>-20</w:t>
      </w:r>
      <w:r w:rsidR="001576A5">
        <w:rPr>
          <w:rFonts w:ascii="Times New Roman" w:hAnsi="Times New Roman" w:cs="Times New Roman"/>
        </w:rPr>
        <w:t>30</w:t>
      </w:r>
      <w:r w:rsidRPr="002A1415">
        <w:rPr>
          <w:rFonts w:ascii="Times New Roman" w:hAnsi="Times New Roman" w:cs="Times New Roman"/>
        </w:rPr>
        <w:t xml:space="preserve"> годы будет проводиться ежегодно по мере уточнения и утверждения инвестиционных программ и объемов финансирования</w:t>
      </w:r>
    </w:p>
    <w:p w:rsidR="000E1602" w:rsidRDefault="000E1602" w:rsidP="00105C20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</w:p>
    <w:p w:rsidR="000E1602" w:rsidRDefault="000E1602" w:rsidP="00105C20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</w:p>
    <w:p w:rsidR="00113B98" w:rsidRDefault="002B56DA" w:rsidP="002B56DA">
      <w:pPr>
        <w:pStyle w:val="11"/>
        <w:tabs>
          <w:tab w:val="left" w:pos="1225"/>
        </w:tabs>
        <w:spacing w:before="1" w:line="208" w:lineRule="auto"/>
        <w:ind w:left="1637" w:right="4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</w:p>
    <w:p w:rsidR="002B56DA" w:rsidRDefault="002B56DA" w:rsidP="002B56DA">
      <w:pPr>
        <w:pStyle w:val="11"/>
        <w:tabs>
          <w:tab w:val="left" w:pos="1225"/>
        </w:tabs>
        <w:spacing w:before="1" w:line="208" w:lineRule="auto"/>
        <w:ind w:left="1637" w:right="48"/>
        <w:rPr>
          <w:rFonts w:ascii="Times New Roman" w:hAnsi="Times New Roman" w:cs="Times New Roman"/>
          <w:sz w:val="28"/>
          <w:szCs w:val="28"/>
          <w:lang w:val="ru-RU"/>
        </w:rPr>
      </w:pPr>
    </w:p>
    <w:p w:rsidR="002B56DA" w:rsidRDefault="002B56DA" w:rsidP="002B56DA">
      <w:pPr>
        <w:pStyle w:val="11"/>
        <w:tabs>
          <w:tab w:val="left" w:pos="1225"/>
        </w:tabs>
        <w:spacing w:before="1" w:line="208" w:lineRule="auto"/>
        <w:ind w:left="1637" w:right="48"/>
        <w:rPr>
          <w:rFonts w:ascii="Times New Roman" w:hAnsi="Times New Roman" w:cs="Times New Roman"/>
          <w:sz w:val="28"/>
          <w:szCs w:val="28"/>
          <w:lang w:val="ru-RU"/>
        </w:rPr>
      </w:pPr>
    </w:p>
    <w:p w:rsidR="000B7786" w:rsidRDefault="000B7786" w:rsidP="002B56DA">
      <w:pPr>
        <w:pStyle w:val="11"/>
        <w:tabs>
          <w:tab w:val="left" w:pos="1225"/>
        </w:tabs>
        <w:spacing w:before="1" w:line="208" w:lineRule="auto"/>
        <w:ind w:left="1637" w:right="48"/>
        <w:rPr>
          <w:rFonts w:ascii="Times New Roman" w:hAnsi="Times New Roman" w:cs="Times New Roman"/>
          <w:sz w:val="28"/>
          <w:szCs w:val="28"/>
          <w:lang w:val="ru-RU"/>
        </w:rPr>
      </w:pPr>
    </w:p>
    <w:p w:rsidR="00113B98" w:rsidRDefault="00113B98" w:rsidP="008827A3">
      <w:pPr>
        <w:pStyle w:val="11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E1602" w:rsidRPr="008F6500" w:rsidRDefault="008827A3" w:rsidP="008827A3">
      <w:pPr>
        <w:pStyle w:val="11"/>
        <w:tabs>
          <w:tab w:val="left" w:pos="1225"/>
        </w:tabs>
        <w:spacing w:before="1" w:line="208" w:lineRule="auto"/>
        <w:ind w:left="1277" w:right="48"/>
        <w:jc w:val="center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8F6500">
        <w:rPr>
          <w:rFonts w:ascii="Times New Roman" w:eastAsiaTheme="minorHAnsi" w:hAnsi="Times New Roman" w:cs="Times New Roman"/>
          <w:sz w:val="24"/>
          <w:szCs w:val="24"/>
          <w:lang w:val="ru-RU"/>
        </w:rPr>
        <w:lastRenderedPageBreak/>
        <w:t>5.</w:t>
      </w:r>
      <w:r w:rsidR="000E1602" w:rsidRPr="008F6500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Целевые индикаторы программы, включающие </w:t>
      </w:r>
      <w:proofErr w:type="gramStart"/>
      <w:r w:rsidR="000E1602" w:rsidRPr="008F6500">
        <w:rPr>
          <w:rFonts w:ascii="Times New Roman" w:eastAsiaTheme="minorHAnsi" w:hAnsi="Times New Roman" w:cs="Times New Roman"/>
          <w:sz w:val="24"/>
          <w:szCs w:val="24"/>
          <w:lang w:val="ru-RU"/>
        </w:rPr>
        <w:t>технико- экономические</w:t>
      </w:r>
      <w:proofErr w:type="gramEnd"/>
      <w:r w:rsidR="000E1602" w:rsidRPr="008F6500">
        <w:rPr>
          <w:rFonts w:ascii="Times New Roman" w:eastAsiaTheme="minorHAnsi" w:hAnsi="Times New Roman" w:cs="Times New Roman"/>
          <w:sz w:val="24"/>
          <w:szCs w:val="24"/>
          <w:lang w:val="ru-RU"/>
        </w:rPr>
        <w:t>, финансовые и социально-экономические</w:t>
      </w:r>
    </w:p>
    <w:p w:rsidR="000E1602" w:rsidRPr="008F6500" w:rsidRDefault="008827A3" w:rsidP="008F6500">
      <w:pPr>
        <w:spacing w:line="308" w:lineRule="exact"/>
        <w:ind w:left="15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500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E1602" w:rsidRPr="008F6500">
        <w:rPr>
          <w:rFonts w:ascii="Times New Roman" w:hAnsi="Times New Roman" w:cs="Times New Roman"/>
          <w:b/>
          <w:bCs/>
          <w:sz w:val="24"/>
          <w:szCs w:val="24"/>
        </w:rPr>
        <w:t>оказатели развития социальной инфраструктуры</w:t>
      </w:r>
    </w:p>
    <w:p w:rsidR="000E1602" w:rsidRPr="002A1415" w:rsidRDefault="000E1602" w:rsidP="008F6500">
      <w:pPr>
        <w:pStyle w:val="a9"/>
        <w:spacing w:before="2"/>
        <w:jc w:val="center"/>
        <w:rPr>
          <w:b/>
          <w:sz w:val="16"/>
        </w:rPr>
      </w:pPr>
    </w:p>
    <w:p w:rsidR="00C96041" w:rsidRDefault="00113B98" w:rsidP="008F6500">
      <w:pPr>
        <w:spacing w:after="0" w:line="360" w:lineRule="auto"/>
        <w:ind w:firstLine="426"/>
        <w:jc w:val="center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Таблица </w:t>
      </w:r>
      <w:r w:rsidR="00547F56">
        <w:rPr>
          <w:rFonts w:ascii="Times New Roman" w:hAnsi="Times New Roman" w:cs="Times New Roman"/>
          <w:color w:val="000000"/>
          <w:spacing w:val="2"/>
          <w:sz w:val="24"/>
          <w:szCs w:val="24"/>
        </w:rPr>
        <w:t>7</w:t>
      </w: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18"/>
        <w:gridCol w:w="992"/>
        <w:gridCol w:w="709"/>
        <w:gridCol w:w="992"/>
        <w:gridCol w:w="850"/>
        <w:gridCol w:w="851"/>
        <w:gridCol w:w="992"/>
        <w:gridCol w:w="851"/>
        <w:gridCol w:w="850"/>
        <w:gridCol w:w="851"/>
        <w:gridCol w:w="1134"/>
        <w:gridCol w:w="1275"/>
        <w:gridCol w:w="1560"/>
        <w:gridCol w:w="1701"/>
      </w:tblGrid>
      <w:tr w:rsidR="00C96041" w:rsidRPr="00A5384B" w:rsidTr="00C32B82">
        <w:trPr>
          <w:trHeight w:val="408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z w:val="20"/>
                <w:szCs w:val="20"/>
              </w:rPr>
              <w:t>№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z w:val="20"/>
                <w:szCs w:val="20"/>
              </w:rPr>
            </w:pPr>
            <w:r w:rsidRPr="00A5384B">
              <w:rPr>
                <w:spacing w:val="-2"/>
                <w:sz w:val="20"/>
                <w:szCs w:val="20"/>
              </w:rPr>
              <w:t>Наименование</w:t>
            </w:r>
            <w:r>
              <w:rPr>
                <w:spacing w:val="-2"/>
                <w:sz w:val="20"/>
                <w:szCs w:val="20"/>
              </w:rPr>
              <w:t xml:space="preserve"> целевого индикатора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96041" w:rsidRPr="00A5384B" w:rsidRDefault="00C96041" w:rsidP="00C32B82">
            <w:pPr>
              <w:tabs>
                <w:tab w:val="left" w:pos="994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Единица измерения</w:t>
            </w:r>
            <w:r w:rsidRPr="00A5384B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2616" w:type="dxa"/>
            <w:gridSpan w:val="12"/>
          </w:tcPr>
          <w:p w:rsidR="00C96041" w:rsidRPr="00A5384B" w:rsidRDefault="00C96041" w:rsidP="00C32B82">
            <w:pPr>
              <w:tabs>
                <w:tab w:val="left" w:pos="994"/>
              </w:tabs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Годы, значение целевого индикатора по годам</w:t>
            </w:r>
          </w:p>
        </w:tc>
      </w:tr>
      <w:tr w:rsidR="00983C2D" w:rsidRPr="00861B18" w:rsidTr="00983C2D">
        <w:trPr>
          <w:trHeight w:val="1270"/>
        </w:trPr>
        <w:tc>
          <w:tcPr>
            <w:tcW w:w="851" w:type="dxa"/>
            <w:vMerge/>
            <w:shd w:val="clear" w:color="auto" w:fill="auto"/>
          </w:tcPr>
          <w:p w:rsidR="00983C2D" w:rsidRPr="00861B18" w:rsidRDefault="00983C2D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983C2D" w:rsidRPr="00861B18" w:rsidRDefault="00983C2D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83C2D" w:rsidRPr="00861B18" w:rsidRDefault="00983C2D" w:rsidP="00C32B82">
            <w:pPr>
              <w:tabs>
                <w:tab w:val="left" w:pos="994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2028</w:t>
            </w:r>
          </w:p>
        </w:tc>
        <w:tc>
          <w:tcPr>
            <w:tcW w:w="1560" w:type="dxa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2029</w:t>
            </w:r>
          </w:p>
        </w:tc>
        <w:tc>
          <w:tcPr>
            <w:tcW w:w="1701" w:type="dxa"/>
            <w:vAlign w:val="center"/>
          </w:tcPr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  <w:r w:rsidRPr="00686C2C">
              <w:rPr>
                <w:sz w:val="16"/>
                <w:szCs w:val="16"/>
              </w:rPr>
              <w:t>2030</w:t>
            </w:r>
          </w:p>
          <w:p w:rsidR="00983C2D" w:rsidRPr="00686C2C" w:rsidRDefault="00983C2D" w:rsidP="00C32B82">
            <w:pPr>
              <w:tabs>
                <w:tab w:val="left" w:pos="994"/>
              </w:tabs>
              <w:jc w:val="center"/>
              <w:rPr>
                <w:sz w:val="16"/>
                <w:szCs w:val="16"/>
              </w:rPr>
            </w:pPr>
          </w:p>
        </w:tc>
      </w:tr>
      <w:tr w:rsidR="00983C2D" w:rsidRPr="00A5384B" w:rsidTr="00983C2D">
        <w:trPr>
          <w:trHeight w:val="3244"/>
        </w:trPr>
        <w:tc>
          <w:tcPr>
            <w:tcW w:w="851" w:type="dxa"/>
            <w:shd w:val="clear" w:color="auto" w:fill="auto"/>
            <w:vAlign w:val="center"/>
          </w:tcPr>
          <w:p w:rsidR="00983C2D" w:rsidRPr="00A5384B" w:rsidRDefault="00983C2D" w:rsidP="00C32B82">
            <w:pPr>
              <w:tabs>
                <w:tab w:val="left" w:pos="994"/>
              </w:tabs>
              <w:jc w:val="center"/>
            </w:pPr>
            <w:r w:rsidRPr="00A5384B">
              <w:t>1</w:t>
            </w:r>
          </w:p>
        </w:tc>
        <w:tc>
          <w:tcPr>
            <w:tcW w:w="1418" w:type="dxa"/>
            <w:shd w:val="clear" w:color="auto" w:fill="auto"/>
          </w:tcPr>
          <w:p w:rsidR="00983C2D" w:rsidRPr="00A5384B" w:rsidRDefault="00983C2D" w:rsidP="00C32B82">
            <w:pPr>
              <w:tabs>
                <w:tab w:val="left" w:pos="7317"/>
              </w:tabs>
              <w:rPr>
                <w:color w:val="000000"/>
              </w:rPr>
            </w:pPr>
            <w:r>
              <w:rPr>
                <w:color w:val="000000"/>
              </w:rPr>
              <w:t>Обеспечение нормативной потребности населения в объектах социальной инфраструктуры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83C2D" w:rsidRPr="00C96041" w:rsidRDefault="00983C2D" w:rsidP="00C32B82">
            <w:pPr>
              <w:tabs>
                <w:tab w:val="left" w:pos="2269"/>
              </w:tabs>
              <w:snapToGrid w:val="0"/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t>% охвата                 населения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3C2D" w:rsidRDefault="00983C2D" w:rsidP="00C32B82">
            <w:pPr>
              <w:tabs>
                <w:tab w:val="left" w:pos="994"/>
              </w:tabs>
            </w:pPr>
          </w:p>
          <w:p w:rsidR="00983C2D" w:rsidRDefault="00983C2D" w:rsidP="00C32B82">
            <w:pPr>
              <w:tabs>
                <w:tab w:val="left" w:pos="994"/>
              </w:tabs>
            </w:pPr>
          </w:p>
          <w:p w:rsidR="00983C2D" w:rsidRDefault="00983C2D" w:rsidP="00C32B82">
            <w:pPr>
              <w:tabs>
                <w:tab w:val="left" w:pos="994"/>
              </w:tabs>
            </w:pPr>
          </w:p>
          <w:p w:rsidR="00983C2D" w:rsidRPr="00A5384B" w:rsidRDefault="00983C2D" w:rsidP="00C32B82">
            <w:pPr>
              <w:tabs>
                <w:tab w:val="left" w:pos="994"/>
              </w:tabs>
            </w:pPr>
            <w:r>
              <w:t xml:space="preserve">     80</w:t>
            </w:r>
          </w:p>
          <w:p w:rsidR="00983C2D" w:rsidRDefault="00983C2D" w:rsidP="00C32B82">
            <w:pPr>
              <w:tabs>
                <w:tab w:val="left" w:pos="994"/>
              </w:tabs>
              <w:jc w:val="center"/>
            </w:pPr>
          </w:p>
          <w:p w:rsidR="00983C2D" w:rsidRPr="00A5384B" w:rsidRDefault="00983C2D" w:rsidP="00983C2D">
            <w:pPr>
              <w:tabs>
                <w:tab w:val="left" w:pos="994"/>
              </w:tabs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C2D" w:rsidRDefault="00983C2D" w:rsidP="00C32B82">
            <w:pPr>
              <w:tabs>
                <w:tab w:val="left" w:pos="994"/>
              </w:tabs>
              <w:jc w:val="center"/>
            </w:pPr>
          </w:p>
          <w:p w:rsidR="00983C2D" w:rsidRPr="00A5384B" w:rsidRDefault="00983C2D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C2D" w:rsidRDefault="00983C2D" w:rsidP="00C32B82">
            <w:pPr>
              <w:tabs>
                <w:tab w:val="left" w:pos="994"/>
              </w:tabs>
              <w:jc w:val="center"/>
            </w:pPr>
          </w:p>
          <w:p w:rsidR="00983C2D" w:rsidRPr="00FD1CE9" w:rsidRDefault="00983C2D" w:rsidP="00C32B82">
            <w:pPr>
              <w:tabs>
                <w:tab w:val="left" w:pos="994"/>
              </w:tabs>
              <w:jc w:val="center"/>
              <w:rPr>
                <w:lang w:val="en-US"/>
              </w:rPr>
            </w:pPr>
            <w:r>
              <w:t>80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C2D" w:rsidRDefault="00983C2D" w:rsidP="00C32B82">
            <w:pPr>
              <w:tabs>
                <w:tab w:val="left" w:pos="994"/>
              </w:tabs>
              <w:jc w:val="center"/>
            </w:pPr>
          </w:p>
          <w:p w:rsidR="00983C2D" w:rsidRPr="00A5384B" w:rsidRDefault="00983C2D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83C2D" w:rsidRDefault="00983C2D" w:rsidP="00C32B82">
            <w:pPr>
              <w:tabs>
                <w:tab w:val="left" w:pos="994"/>
              </w:tabs>
              <w:jc w:val="center"/>
            </w:pPr>
          </w:p>
          <w:p w:rsidR="00983C2D" w:rsidRPr="00A5384B" w:rsidRDefault="00983C2D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3C2D" w:rsidRDefault="00983C2D" w:rsidP="00C32B82">
            <w:pPr>
              <w:tabs>
                <w:tab w:val="left" w:pos="994"/>
              </w:tabs>
              <w:jc w:val="center"/>
            </w:pPr>
          </w:p>
          <w:p w:rsidR="00983C2D" w:rsidRPr="00A5384B" w:rsidRDefault="00983C2D" w:rsidP="00C32B82">
            <w:pPr>
              <w:tabs>
                <w:tab w:val="left" w:pos="994"/>
              </w:tabs>
              <w:jc w:val="center"/>
            </w:pPr>
            <w:r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83C2D" w:rsidRDefault="00983C2D" w:rsidP="00C32B82">
            <w:pPr>
              <w:tabs>
                <w:tab w:val="left" w:pos="994"/>
              </w:tabs>
            </w:pPr>
          </w:p>
          <w:p w:rsidR="00983C2D" w:rsidRPr="00C96041" w:rsidRDefault="00983C2D" w:rsidP="00C32B82">
            <w:pPr>
              <w:tabs>
                <w:tab w:val="left" w:pos="994"/>
              </w:tabs>
            </w:pPr>
            <w:r>
              <w:t>81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3C2D" w:rsidRDefault="00983C2D" w:rsidP="00D514C7">
            <w:pPr>
              <w:tabs>
                <w:tab w:val="left" w:pos="994"/>
              </w:tabs>
            </w:pPr>
          </w:p>
          <w:p w:rsidR="00983C2D" w:rsidRPr="00FD1CE9" w:rsidRDefault="00983C2D" w:rsidP="00D514C7">
            <w:pPr>
              <w:tabs>
                <w:tab w:val="left" w:pos="994"/>
              </w:tabs>
            </w:pPr>
            <w:r>
              <w:t>83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83C2D" w:rsidRDefault="00983C2D" w:rsidP="00983C2D">
            <w:pPr>
              <w:tabs>
                <w:tab w:val="left" w:pos="994"/>
              </w:tabs>
            </w:pPr>
          </w:p>
          <w:p w:rsidR="00983C2D" w:rsidRDefault="00983C2D" w:rsidP="00983C2D">
            <w:pPr>
              <w:tabs>
                <w:tab w:val="left" w:pos="994"/>
              </w:tabs>
            </w:pPr>
          </w:p>
          <w:p w:rsidR="00983C2D" w:rsidRDefault="00983C2D" w:rsidP="00983C2D">
            <w:pPr>
              <w:tabs>
                <w:tab w:val="left" w:pos="994"/>
              </w:tabs>
            </w:pPr>
          </w:p>
          <w:p w:rsidR="00983C2D" w:rsidRPr="00A5384B" w:rsidRDefault="00F37F01" w:rsidP="00983C2D">
            <w:pPr>
              <w:tabs>
                <w:tab w:val="left" w:pos="994"/>
              </w:tabs>
            </w:pPr>
            <w:r>
              <w:t>84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83C2D" w:rsidRDefault="00983C2D" w:rsidP="00983C2D">
            <w:pPr>
              <w:tabs>
                <w:tab w:val="left" w:pos="994"/>
              </w:tabs>
            </w:pPr>
          </w:p>
          <w:p w:rsidR="00983C2D" w:rsidRDefault="00983C2D" w:rsidP="00983C2D">
            <w:pPr>
              <w:tabs>
                <w:tab w:val="left" w:pos="994"/>
              </w:tabs>
            </w:pPr>
          </w:p>
          <w:p w:rsidR="00983C2D" w:rsidRDefault="00983C2D" w:rsidP="00983C2D">
            <w:pPr>
              <w:tabs>
                <w:tab w:val="left" w:pos="994"/>
              </w:tabs>
            </w:pPr>
          </w:p>
          <w:p w:rsidR="00983C2D" w:rsidRPr="00A5384B" w:rsidRDefault="00F37F01" w:rsidP="00983C2D">
            <w:pPr>
              <w:tabs>
                <w:tab w:val="left" w:pos="994"/>
              </w:tabs>
            </w:pPr>
            <w:r>
              <w:t>84</w:t>
            </w:r>
          </w:p>
        </w:tc>
        <w:tc>
          <w:tcPr>
            <w:tcW w:w="1560" w:type="dxa"/>
          </w:tcPr>
          <w:p w:rsidR="00983C2D" w:rsidRDefault="00983C2D" w:rsidP="00983C2D">
            <w:pPr>
              <w:tabs>
                <w:tab w:val="left" w:pos="994"/>
              </w:tabs>
            </w:pPr>
          </w:p>
          <w:p w:rsidR="00983C2D" w:rsidRDefault="00983C2D" w:rsidP="00983C2D">
            <w:pPr>
              <w:tabs>
                <w:tab w:val="left" w:pos="994"/>
              </w:tabs>
            </w:pPr>
          </w:p>
          <w:p w:rsidR="00983C2D" w:rsidRDefault="00983C2D" w:rsidP="00983C2D">
            <w:pPr>
              <w:tabs>
                <w:tab w:val="left" w:pos="994"/>
              </w:tabs>
            </w:pPr>
          </w:p>
          <w:p w:rsidR="00983C2D" w:rsidRPr="00A5384B" w:rsidRDefault="00F37F01" w:rsidP="00983C2D">
            <w:pPr>
              <w:tabs>
                <w:tab w:val="left" w:pos="994"/>
              </w:tabs>
            </w:pPr>
            <w:r>
              <w:t>84</w:t>
            </w:r>
          </w:p>
        </w:tc>
        <w:tc>
          <w:tcPr>
            <w:tcW w:w="1701" w:type="dxa"/>
            <w:vAlign w:val="center"/>
          </w:tcPr>
          <w:p w:rsidR="00983C2D" w:rsidRDefault="00983C2D" w:rsidP="00983C2D">
            <w:pPr>
              <w:tabs>
                <w:tab w:val="left" w:pos="994"/>
              </w:tabs>
            </w:pPr>
          </w:p>
          <w:p w:rsidR="00983C2D" w:rsidRDefault="00983C2D" w:rsidP="00983C2D">
            <w:pPr>
              <w:tabs>
                <w:tab w:val="left" w:pos="994"/>
              </w:tabs>
            </w:pPr>
          </w:p>
          <w:p w:rsidR="00983C2D" w:rsidRDefault="00983C2D" w:rsidP="00983C2D">
            <w:pPr>
              <w:tabs>
                <w:tab w:val="left" w:pos="994"/>
              </w:tabs>
            </w:pPr>
          </w:p>
          <w:p w:rsidR="00983C2D" w:rsidRPr="00D514C7" w:rsidRDefault="00F37F01" w:rsidP="00983C2D">
            <w:pPr>
              <w:tabs>
                <w:tab w:val="left" w:pos="994"/>
              </w:tabs>
            </w:pPr>
            <w:r>
              <w:t>90</w:t>
            </w:r>
          </w:p>
          <w:p w:rsidR="00983C2D" w:rsidRDefault="00983C2D" w:rsidP="00983C2D">
            <w:pPr>
              <w:tabs>
                <w:tab w:val="left" w:pos="994"/>
              </w:tabs>
            </w:pPr>
          </w:p>
          <w:p w:rsidR="00983C2D" w:rsidRPr="00A5384B" w:rsidRDefault="00983C2D" w:rsidP="00983C2D">
            <w:pPr>
              <w:tabs>
                <w:tab w:val="left" w:pos="994"/>
              </w:tabs>
            </w:pPr>
          </w:p>
        </w:tc>
      </w:tr>
    </w:tbl>
    <w:p w:rsidR="00C96041" w:rsidRPr="00AE6794" w:rsidRDefault="00C96041" w:rsidP="00C96041">
      <w:pPr>
        <w:shd w:val="clear" w:color="auto" w:fill="FFFFFF"/>
        <w:tabs>
          <w:tab w:val="left" w:pos="0"/>
        </w:tabs>
        <w:spacing w:after="0" w:line="360" w:lineRule="auto"/>
        <w:ind w:right="-46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63183" w:rsidRPr="00105C20" w:rsidRDefault="00863183" w:rsidP="00105C20">
      <w:pPr>
        <w:spacing w:after="0" w:line="360" w:lineRule="auto"/>
        <w:ind w:firstLine="425"/>
        <w:rPr>
          <w:rFonts w:ascii="Times New Roman" w:hAnsi="Times New Roman" w:cs="Times New Roman"/>
          <w:color w:val="000000"/>
          <w:spacing w:val="2"/>
          <w:sz w:val="24"/>
          <w:szCs w:val="24"/>
        </w:rPr>
        <w:sectPr w:rsidR="00863183" w:rsidRPr="00105C20" w:rsidSect="002B56DA">
          <w:pgSz w:w="16834" w:h="11909" w:orient="landscape"/>
          <w:pgMar w:top="567" w:right="424" w:bottom="424" w:left="1276" w:header="720" w:footer="720" w:gutter="0"/>
          <w:cols w:space="60"/>
          <w:noEndnote/>
          <w:docGrid w:linePitch="299"/>
        </w:sectPr>
      </w:pPr>
    </w:p>
    <w:p w:rsidR="000E1602" w:rsidRPr="000E1602" w:rsidRDefault="000E1602" w:rsidP="0077132C">
      <w:pPr>
        <w:pStyle w:val="11"/>
        <w:numPr>
          <w:ilvl w:val="0"/>
          <w:numId w:val="25"/>
        </w:numPr>
        <w:tabs>
          <w:tab w:val="left" w:pos="550"/>
        </w:tabs>
        <w:spacing w:line="208" w:lineRule="auto"/>
        <w:ind w:right="21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472E">
        <w:rPr>
          <w:rFonts w:ascii="Times New Roman" w:hAnsi="Times New Roman" w:cs="Times New Roman"/>
          <w:sz w:val="28"/>
          <w:szCs w:val="28"/>
          <w:lang w:val="ru-RU"/>
        </w:rPr>
        <w:lastRenderedPageBreak/>
        <w:t>Оценка эффективности мероприятий (инвестиционных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 xml:space="preserve">проектов) по проектированию, </w:t>
      </w:r>
      <w:r w:rsidRPr="0034472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строительству,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>реконструкции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72E">
        <w:rPr>
          <w:rFonts w:ascii="Times New Roman" w:hAnsi="Times New Roman" w:cs="Times New Roman"/>
          <w:sz w:val="28"/>
          <w:szCs w:val="28"/>
          <w:lang w:val="ru-RU"/>
        </w:rPr>
        <w:t>объектов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0E1602">
        <w:rPr>
          <w:rFonts w:ascii="Times New Roman" w:hAnsi="Times New Roman" w:cs="Times New Roman"/>
          <w:sz w:val="28"/>
          <w:szCs w:val="28"/>
          <w:lang w:val="ru-RU"/>
        </w:rPr>
        <w:t>оциальной инфраструктуры поселения</w:t>
      </w:r>
    </w:p>
    <w:p w:rsidR="000E1602" w:rsidRPr="002A1415" w:rsidRDefault="000E1602" w:rsidP="000E1602">
      <w:pPr>
        <w:pStyle w:val="a9"/>
        <w:rPr>
          <w:b/>
        </w:rPr>
      </w:pPr>
    </w:p>
    <w:p w:rsidR="00B500E6" w:rsidRPr="00101563" w:rsidRDefault="00B500E6" w:rsidP="0077132C">
      <w:pPr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Ожидаемыми результатами Программы являются улучшение экономической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ситуации в поселении  за счет:</w:t>
      </w:r>
    </w:p>
    <w:p w:rsidR="00B500E6" w:rsidRPr="00101563" w:rsidRDefault="00B500E6" w:rsidP="0077132C">
      <w:pPr>
        <w:spacing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1. Технологические результаты:</w:t>
      </w:r>
    </w:p>
    <w:p w:rsidR="00B500E6" w:rsidRPr="00101563" w:rsidRDefault="00B500E6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- ликвидация дефицита объектов социальной инфраструктуры.</w:t>
      </w:r>
    </w:p>
    <w:p w:rsidR="00B500E6" w:rsidRPr="00101563" w:rsidRDefault="0077132C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B500E6"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2. Социальные результаты:</w:t>
      </w:r>
    </w:p>
    <w:p w:rsidR="00B500E6" w:rsidRPr="00101563" w:rsidRDefault="00101563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500E6"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повышение надежности функционирования систем социальной инфраструктуры и </w:t>
      </w:r>
    </w:p>
    <w:p w:rsidR="00B500E6" w:rsidRPr="00101563" w:rsidRDefault="00101563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B500E6"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обеспечивающие комфортные и безопасные условия для проживания людей;</w:t>
      </w:r>
    </w:p>
    <w:p w:rsidR="00B500E6" w:rsidRPr="00101563" w:rsidRDefault="00101563" w:rsidP="0077132C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</w:t>
      </w:r>
      <w:r w:rsidR="00B500E6"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снижение социальной напряженности.</w:t>
      </w:r>
    </w:p>
    <w:p w:rsidR="0077132C" w:rsidRDefault="00B500E6" w:rsidP="0077132C">
      <w:pPr>
        <w:tabs>
          <w:tab w:val="left" w:pos="731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-создание максимально  комфортных и безопасных условий для  жизни населения</w:t>
      </w:r>
    </w:p>
    <w:p w:rsidR="0077132C" w:rsidRDefault="0077132C" w:rsidP="0077132C">
      <w:pPr>
        <w:tabs>
          <w:tab w:val="left" w:pos="731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500E6" w:rsidRPr="00101563">
        <w:rPr>
          <w:rFonts w:ascii="Times New Roman" w:eastAsia="Times New Roman" w:hAnsi="Times New Roman" w:cs="Times New Roman"/>
          <w:sz w:val="24"/>
          <w:szCs w:val="24"/>
          <w:lang w:eastAsia="ar-SA"/>
        </w:rPr>
        <w:t>3. Экономические результаты:</w:t>
      </w:r>
    </w:p>
    <w:p w:rsidR="005064AE" w:rsidRPr="0077132C" w:rsidRDefault="00B500E6" w:rsidP="0077132C">
      <w:pPr>
        <w:tabs>
          <w:tab w:val="left" w:pos="731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1563">
        <w:rPr>
          <w:rFonts w:ascii="Times New Roman" w:hAnsi="Times New Roman" w:cs="Times New Roman"/>
          <w:color w:val="000000"/>
          <w:spacing w:val="2"/>
          <w:sz w:val="24"/>
          <w:szCs w:val="24"/>
        </w:rPr>
        <w:t>- повышение инвестиционной привлекательности.</w:t>
      </w:r>
      <w:r w:rsidRPr="00101563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:rsidR="005064AE" w:rsidRPr="002A6E8D" w:rsidRDefault="005064AE" w:rsidP="0077132C">
      <w:pPr>
        <w:pStyle w:val="11"/>
        <w:numPr>
          <w:ilvl w:val="0"/>
          <w:numId w:val="25"/>
        </w:numPr>
        <w:tabs>
          <w:tab w:val="left" w:pos="746"/>
        </w:tabs>
        <w:spacing w:line="208" w:lineRule="auto"/>
        <w:ind w:right="41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A6E8D">
        <w:rPr>
          <w:rFonts w:ascii="Times New Roman" w:hAnsi="Times New Roman" w:cs="Times New Roman"/>
          <w:sz w:val="28"/>
          <w:szCs w:val="28"/>
          <w:lang w:val="ru-RU"/>
        </w:rPr>
        <w:t>Предложения по совершенствованию нормативно-правового</w:t>
      </w:r>
      <w:r w:rsidR="0010156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6E8D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6E8D">
        <w:rPr>
          <w:rFonts w:ascii="Times New Roman" w:hAnsi="Times New Roman" w:cs="Times New Roman"/>
          <w:sz w:val="28"/>
          <w:szCs w:val="28"/>
          <w:lang w:val="ru-RU"/>
        </w:rPr>
        <w:t xml:space="preserve">информационного обеспечения </w:t>
      </w:r>
      <w:r w:rsidR="0077132C">
        <w:rPr>
          <w:rFonts w:ascii="Times New Roman" w:hAnsi="Times New Roman" w:cs="Times New Roman"/>
          <w:sz w:val="28"/>
          <w:szCs w:val="28"/>
          <w:lang w:val="ru-RU"/>
        </w:rPr>
        <w:t xml:space="preserve">развития социальной инфраструктуры, направленные на достижение целевых показателей программы </w:t>
      </w:r>
    </w:p>
    <w:p w:rsidR="005064AE" w:rsidRPr="00101563" w:rsidRDefault="005064AE" w:rsidP="005064AE">
      <w:pPr>
        <w:pStyle w:val="a9"/>
        <w:spacing w:before="275" w:line="247" w:lineRule="auto"/>
        <w:ind w:right="111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>Реализация программы осуществляется на основе положений действующего законодательства Волгоградской области, нормат</w:t>
      </w:r>
      <w:r w:rsidR="00983C2D">
        <w:rPr>
          <w:sz w:val="24"/>
          <w:szCs w:val="24"/>
        </w:rPr>
        <w:t xml:space="preserve">ивных правовых актов </w:t>
      </w:r>
      <w:proofErr w:type="spellStart"/>
      <w:r w:rsidR="001364E2">
        <w:rPr>
          <w:sz w:val="24"/>
          <w:szCs w:val="24"/>
        </w:rPr>
        <w:t>Зарян</w:t>
      </w:r>
      <w:r w:rsidR="00983C2D">
        <w:rPr>
          <w:sz w:val="24"/>
          <w:szCs w:val="24"/>
        </w:rPr>
        <w:t>ского</w:t>
      </w:r>
      <w:proofErr w:type="spellEnd"/>
      <w:r w:rsidRPr="00101563">
        <w:rPr>
          <w:sz w:val="24"/>
          <w:szCs w:val="24"/>
        </w:rPr>
        <w:t xml:space="preserve"> сельского поселения, Калачевского муниципального района.</w:t>
      </w:r>
    </w:p>
    <w:p w:rsidR="005064AE" w:rsidRPr="00101563" w:rsidRDefault="005064AE" w:rsidP="005064AE">
      <w:pPr>
        <w:pStyle w:val="a9"/>
        <w:spacing w:before="2" w:line="247" w:lineRule="auto"/>
        <w:ind w:right="112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Главным условием реализации программы является привлечение в экономику и социальную сферу поселения достаточного объема финансовых ресурсов. Программа предусматривает финансирование мероприятий за счет всех уровней бюджетов на безвозвратной основе. </w:t>
      </w:r>
    </w:p>
    <w:p w:rsidR="005064AE" w:rsidRPr="00101563" w:rsidRDefault="005064AE" w:rsidP="005064AE">
      <w:pPr>
        <w:pStyle w:val="a9"/>
        <w:spacing w:before="5" w:line="247" w:lineRule="auto"/>
        <w:ind w:right="109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Финансирование мероприятий программы за </w:t>
      </w:r>
      <w:r w:rsidRPr="00101563">
        <w:rPr>
          <w:spacing w:val="-3"/>
          <w:sz w:val="24"/>
          <w:szCs w:val="24"/>
        </w:rPr>
        <w:t xml:space="preserve">счет </w:t>
      </w:r>
      <w:r w:rsidRPr="00101563">
        <w:rPr>
          <w:sz w:val="24"/>
          <w:szCs w:val="24"/>
        </w:rPr>
        <w:t xml:space="preserve">средств местного </w:t>
      </w:r>
      <w:r w:rsidRPr="00101563">
        <w:rPr>
          <w:spacing w:val="-3"/>
          <w:sz w:val="24"/>
          <w:szCs w:val="24"/>
        </w:rPr>
        <w:t xml:space="preserve">бюджета </w:t>
      </w:r>
      <w:r w:rsidRPr="00101563">
        <w:rPr>
          <w:spacing w:val="-5"/>
          <w:sz w:val="24"/>
          <w:szCs w:val="24"/>
        </w:rPr>
        <w:t xml:space="preserve">будет </w:t>
      </w:r>
      <w:r w:rsidRPr="00101563">
        <w:rPr>
          <w:sz w:val="24"/>
          <w:szCs w:val="24"/>
        </w:rPr>
        <w:t xml:space="preserve">осуществляться исходя из реальных возможностей </w:t>
      </w:r>
      <w:r w:rsidRPr="00101563">
        <w:rPr>
          <w:spacing w:val="-3"/>
          <w:sz w:val="24"/>
          <w:szCs w:val="24"/>
        </w:rPr>
        <w:t xml:space="preserve">бюджета </w:t>
      </w:r>
      <w:r w:rsidRPr="00101563">
        <w:rPr>
          <w:sz w:val="24"/>
          <w:szCs w:val="24"/>
        </w:rPr>
        <w:t xml:space="preserve">на очередной финансовый </w:t>
      </w:r>
      <w:r w:rsidRPr="00101563">
        <w:rPr>
          <w:spacing w:val="-4"/>
          <w:sz w:val="24"/>
          <w:szCs w:val="24"/>
        </w:rPr>
        <w:t xml:space="preserve">год </w:t>
      </w:r>
      <w:r w:rsidRPr="00101563">
        <w:rPr>
          <w:sz w:val="24"/>
          <w:szCs w:val="24"/>
        </w:rPr>
        <w:t xml:space="preserve">и на плановый период. Предусматривается  </w:t>
      </w:r>
      <w:proofErr w:type="gramStart"/>
      <w:r w:rsidRPr="00101563">
        <w:rPr>
          <w:sz w:val="24"/>
          <w:szCs w:val="24"/>
        </w:rPr>
        <w:t>ежегодная</w:t>
      </w:r>
      <w:proofErr w:type="gramEnd"/>
      <w:r w:rsidRPr="00101563">
        <w:rPr>
          <w:sz w:val="24"/>
          <w:szCs w:val="24"/>
        </w:rPr>
        <w:t xml:space="preserve">  корректировки мероприятий.</w:t>
      </w:r>
    </w:p>
    <w:p w:rsidR="005064AE" w:rsidRPr="00101563" w:rsidRDefault="005064AE" w:rsidP="005064AE">
      <w:pPr>
        <w:pStyle w:val="a9"/>
        <w:spacing w:before="2" w:line="247" w:lineRule="auto"/>
        <w:ind w:right="107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Для более качественного функционирования обеспечения деятельности в сфере проектирования, строительства, реконструкции объектов социальной инфраструктуры на протяжении срока действия программы необходимо проводить корректировку Правил землепользования и застройки </w:t>
      </w:r>
      <w:hyperlink r:id="rId11">
        <w:proofErr w:type="spellStart"/>
        <w:r w:rsidR="001364E2">
          <w:rPr>
            <w:sz w:val="24"/>
            <w:szCs w:val="24"/>
          </w:rPr>
          <w:t>Зарян</w:t>
        </w:r>
        <w:r w:rsidR="00AD2402">
          <w:rPr>
            <w:sz w:val="24"/>
            <w:szCs w:val="24"/>
          </w:rPr>
          <w:t>с</w:t>
        </w:r>
        <w:r w:rsidRPr="00101563">
          <w:rPr>
            <w:sz w:val="24"/>
            <w:szCs w:val="24"/>
          </w:rPr>
          <w:t>кого</w:t>
        </w:r>
        <w:proofErr w:type="spellEnd"/>
        <w:r w:rsidRPr="00101563">
          <w:rPr>
            <w:sz w:val="24"/>
            <w:szCs w:val="24"/>
          </w:rPr>
          <w:t xml:space="preserve"> сельского поселения и Генерального плана </w:t>
        </w:r>
        <w:proofErr w:type="spellStart"/>
        <w:r w:rsidR="001364E2">
          <w:rPr>
            <w:sz w:val="24"/>
            <w:szCs w:val="24"/>
          </w:rPr>
          <w:t>Зарян</w:t>
        </w:r>
        <w:r w:rsidR="00AD2402">
          <w:rPr>
            <w:sz w:val="24"/>
            <w:szCs w:val="24"/>
          </w:rPr>
          <w:t>с</w:t>
        </w:r>
        <w:r w:rsidRPr="00101563">
          <w:rPr>
            <w:sz w:val="24"/>
            <w:szCs w:val="24"/>
          </w:rPr>
          <w:t>кого</w:t>
        </w:r>
        <w:proofErr w:type="spellEnd"/>
        <w:r w:rsidRPr="00101563">
          <w:rPr>
            <w:sz w:val="24"/>
            <w:szCs w:val="24"/>
          </w:rPr>
          <w:t xml:space="preserve"> сельского поселения.</w:t>
        </w:r>
      </w:hyperlink>
    </w:p>
    <w:p w:rsidR="005064AE" w:rsidRPr="00101563" w:rsidRDefault="005064AE" w:rsidP="005064AE">
      <w:pPr>
        <w:pStyle w:val="a9"/>
        <w:spacing w:before="7" w:line="247" w:lineRule="auto"/>
        <w:ind w:right="108" w:firstLine="566"/>
        <w:jc w:val="both"/>
        <w:rPr>
          <w:sz w:val="24"/>
          <w:szCs w:val="24"/>
        </w:rPr>
      </w:pPr>
      <w:r w:rsidRPr="00101563">
        <w:rPr>
          <w:sz w:val="24"/>
          <w:szCs w:val="24"/>
        </w:rPr>
        <w:t xml:space="preserve">Для информационного обеспечения реализации Программы необходимо размещение на официальном сайте администрации </w:t>
      </w:r>
      <w:proofErr w:type="spellStart"/>
      <w:r w:rsidR="001364E2">
        <w:rPr>
          <w:sz w:val="24"/>
          <w:szCs w:val="24"/>
        </w:rPr>
        <w:t>Зарян</w:t>
      </w:r>
      <w:r w:rsidR="00AD2402">
        <w:rPr>
          <w:sz w:val="24"/>
          <w:szCs w:val="24"/>
        </w:rPr>
        <w:t>с</w:t>
      </w:r>
      <w:r w:rsidRPr="00101563">
        <w:rPr>
          <w:sz w:val="24"/>
          <w:szCs w:val="24"/>
        </w:rPr>
        <w:t>кого</w:t>
      </w:r>
      <w:proofErr w:type="spellEnd"/>
      <w:r w:rsidRPr="00101563">
        <w:rPr>
          <w:sz w:val="24"/>
          <w:szCs w:val="24"/>
        </w:rPr>
        <w:t xml:space="preserve"> сельского поселения Калачевского муниципального района  в электронном виде ключевых документов, необходимых для осуществления инвестиционной деятельности по реализации социальных проектов, от разработки градостроительной документации и предоставления земельного участка до ввода в эксплуатацию объекта. Внедрение стандартов и инструментов контроля качества и взаимосвязанности решений градостроительной документации. Организация двустороннего электронного информационного взаимодействия с информационными ресурсами.</w:t>
      </w:r>
    </w:p>
    <w:p w:rsidR="005064AE" w:rsidRPr="00101563" w:rsidRDefault="00101563" w:rsidP="00101563">
      <w:pPr>
        <w:pStyle w:val="a9"/>
        <w:tabs>
          <w:tab w:val="left" w:pos="2484"/>
          <w:tab w:val="left" w:pos="3139"/>
          <w:tab w:val="left" w:pos="5107"/>
          <w:tab w:val="left" w:pos="6876"/>
          <w:tab w:val="left" w:pos="8623"/>
          <w:tab w:val="left" w:pos="9955"/>
        </w:tabs>
        <w:spacing w:before="79" w:line="247" w:lineRule="auto"/>
        <w:ind w:right="112"/>
        <w:jc w:val="both"/>
        <w:rPr>
          <w:sz w:val="24"/>
          <w:szCs w:val="24"/>
        </w:rPr>
      </w:pPr>
      <w:r w:rsidRPr="00101563">
        <w:rPr>
          <w:sz w:val="24"/>
          <w:szCs w:val="24"/>
        </w:rPr>
        <w:lastRenderedPageBreak/>
        <w:t xml:space="preserve">        </w:t>
      </w:r>
      <w:r w:rsidR="005064AE" w:rsidRPr="00101563">
        <w:rPr>
          <w:sz w:val="24"/>
          <w:szCs w:val="24"/>
        </w:rPr>
        <w:t>Актуализация</w:t>
      </w:r>
      <w:r w:rsidR="005064AE" w:rsidRPr="00101563">
        <w:rPr>
          <w:sz w:val="24"/>
          <w:szCs w:val="24"/>
        </w:rPr>
        <w:tab/>
        <w:t>при</w:t>
      </w:r>
      <w:r w:rsidR="005064AE" w:rsidRPr="00101563">
        <w:rPr>
          <w:sz w:val="24"/>
          <w:szCs w:val="24"/>
        </w:rPr>
        <w:tab/>
        <w:t>необхо</w:t>
      </w:r>
      <w:r w:rsidRPr="00101563">
        <w:rPr>
          <w:sz w:val="24"/>
          <w:szCs w:val="24"/>
        </w:rPr>
        <w:t>димости</w:t>
      </w:r>
      <w:r w:rsidRPr="00101563">
        <w:rPr>
          <w:sz w:val="24"/>
          <w:szCs w:val="24"/>
        </w:rPr>
        <w:tab/>
        <w:t>действующих</w:t>
      </w:r>
      <w:r w:rsidRPr="00101563">
        <w:rPr>
          <w:sz w:val="24"/>
          <w:szCs w:val="24"/>
        </w:rPr>
        <w:tab/>
        <w:t xml:space="preserve">нормативных </w:t>
      </w:r>
      <w:r>
        <w:rPr>
          <w:sz w:val="24"/>
          <w:szCs w:val="24"/>
        </w:rPr>
        <w:t xml:space="preserve">правовых </w:t>
      </w:r>
      <w:r w:rsidR="005064AE" w:rsidRPr="00101563">
        <w:rPr>
          <w:sz w:val="24"/>
          <w:szCs w:val="24"/>
        </w:rPr>
        <w:t xml:space="preserve">актов </w:t>
      </w:r>
      <w:proofErr w:type="spellStart"/>
      <w:r w:rsidR="001364E2">
        <w:rPr>
          <w:sz w:val="24"/>
          <w:szCs w:val="24"/>
        </w:rPr>
        <w:t>Зарян</w:t>
      </w:r>
      <w:r w:rsidR="00AD2402">
        <w:rPr>
          <w:sz w:val="24"/>
          <w:szCs w:val="24"/>
        </w:rPr>
        <w:t>с</w:t>
      </w:r>
      <w:r w:rsidR="005064AE" w:rsidRPr="00101563">
        <w:rPr>
          <w:sz w:val="24"/>
          <w:szCs w:val="24"/>
        </w:rPr>
        <w:t>кого</w:t>
      </w:r>
      <w:proofErr w:type="spellEnd"/>
      <w:r w:rsidR="005064AE" w:rsidRPr="00101563">
        <w:rPr>
          <w:sz w:val="24"/>
          <w:szCs w:val="24"/>
        </w:rPr>
        <w:t xml:space="preserve">  сельского поселения, направленных на обеспечение развития  социальной инфраструктуры.</w:t>
      </w:r>
    </w:p>
    <w:p w:rsidR="005064AE" w:rsidRPr="002A1415" w:rsidRDefault="005064AE" w:rsidP="005064AE">
      <w:pPr>
        <w:pStyle w:val="a9"/>
        <w:rPr>
          <w:sz w:val="26"/>
        </w:rPr>
      </w:pPr>
    </w:p>
    <w:p w:rsidR="005064AE" w:rsidRPr="002A1415" w:rsidRDefault="005064AE" w:rsidP="005064AE">
      <w:pPr>
        <w:pStyle w:val="a9"/>
        <w:spacing w:before="8"/>
        <w:rPr>
          <w:sz w:val="23"/>
        </w:rPr>
      </w:pPr>
    </w:p>
    <w:p w:rsidR="005064AE" w:rsidRPr="002A1415" w:rsidRDefault="005064AE" w:rsidP="005064AE">
      <w:pPr>
        <w:pStyle w:val="a9"/>
        <w:spacing w:line="208" w:lineRule="auto"/>
        <w:ind w:right="3911"/>
      </w:pPr>
    </w:p>
    <w:p w:rsidR="005064AE" w:rsidRDefault="005064AE" w:rsidP="005064A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064AE" w:rsidSect="006B4AA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6DA" w:rsidRDefault="002B56DA" w:rsidP="007E38DF">
      <w:pPr>
        <w:spacing w:after="0" w:line="240" w:lineRule="auto"/>
      </w:pPr>
      <w:r>
        <w:separator/>
      </w:r>
    </w:p>
  </w:endnote>
  <w:endnote w:type="continuationSeparator" w:id="0">
    <w:p w:rsidR="002B56DA" w:rsidRDefault="002B56DA" w:rsidP="007E3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6DA" w:rsidRDefault="002B56DA" w:rsidP="007E38DF">
      <w:pPr>
        <w:spacing w:after="0" w:line="240" w:lineRule="auto"/>
      </w:pPr>
      <w:r>
        <w:separator/>
      </w:r>
    </w:p>
  </w:footnote>
  <w:footnote w:type="continuationSeparator" w:id="0">
    <w:p w:rsidR="002B56DA" w:rsidRDefault="002B56DA" w:rsidP="007E3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4B9"/>
    <w:multiLevelType w:val="hybridMultilevel"/>
    <w:tmpl w:val="D158A852"/>
    <w:lvl w:ilvl="0" w:tplc="097632C4">
      <w:numFmt w:val="bullet"/>
      <w:lvlText w:val=""/>
      <w:lvlJc w:val="left"/>
      <w:pPr>
        <w:ind w:left="69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>
    <w:nsid w:val="045972DE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>
    <w:nsid w:val="0C4C7BBD"/>
    <w:multiLevelType w:val="hybridMultilevel"/>
    <w:tmpl w:val="16C4C78E"/>
    <w:lvl w:ilvl="0" w:tplc="9E7444C8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EB3BEF"/>
    <w:multiLevelType w:val="hybridMultilevel"/>
    <w:tmpl w:val="048A6C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E5CE4"/>
    <w:multiLevelType w:val="multilevel"/>
    <w:tmpl w:val="BCCA3E0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0D703C30"/>
    <w:multiLevelType w:val="hybridMultilevel"/>
    <w:tmpl w:val="1638B9D0"/>
    <w:lvl w:ilvl="0" w:tplc="0F605C40">
      <w:start w:val="2"/>
      <w:numFmt w:val="decimal"/>
      <w:lvlText w:val="%1"/>
      <w:lvlJc w:val="left"/>
      <w:pPr>
        <w:ind w:left="545" w:hanging="545"/>
      </w:pPr>
      <w:rPr>
        <w:rFonts w:hint="default"/>
      </w:rPr>
    </w:lvl>
    <w:lvl w:ilvl="1" w:tplc="5C22FBEC">
      <w:numFmt w:val="none"/>
      <w:lvlText w:val=""/>
      <w:lvlJc w:val="left"/>
      <w:pPr>
        <w:tabs>
          <w:tab w:val="num" w:pos="360"/>
        </w:tabs>
      </w:pPr>
    </w:lvl>
    <w:lvl w:ilvl="2" w:tplc="49C46F98">
      <w:numFmt w:val="none"/>
      <w:lvlText w:val=""/>
      <w:lvlJc w:val="left"/>
      <w:pPr>
        <w:tabs>
          <w:tab w:val="num" w:pos="360"/>
        </w:tabs>
      </w:pPr>
    </w:lvl>
    <w:lvl w:ilvl="3" w:tplc="78EEC5EC">
      <w:numFmt w:val="bullet"/>
      <w:lvlText w:val="•"/>
      <w:lvlJc w:val="left"/>
      <w:pPr>
        <w:ind w:left="6355" w:hanging="723"/>
      </w:pPr>
      <w:rPr>
        <w:rFonts w:hint="default"/>
      </w:rPr>
    </w:lvl>
    <w:lvl w:ilvl="4" w:tplc="60343EB6">
      <w:numFmt w:val="bullet"/>
      <w:lvlText w:val="•"/>
      <w:lvlJc w:val="left"/>
      <w:pPr>
        <w:ind w:left="6973" w:hanging="723"/>
      </w:pPr>
      <w:rPr>
        <w:rFonts w:hint="default"/>
      </w:rPr>
    </w:lvl>
    <w:lvl w:ilvl="5" w:tplc="5216AE02">
      <w:numFmt w:val="bullet"/>
      <w:lvlText w:val="•"/>
      <w:lvlJc w:val="left"/>
      <w:pPr>
        <w:ind w:left="7591" w:hanging="723"/>
      </w:pPr>
      <w:rPr>
        <w:rFonts w:hint="default"/>
      </w:rPr>
    </w:lvl>
    <w:lvl w:ilvl="6" w:tplc="ED603AA4">
      <w:numFmt w:val="bullet"/>
      <w:lvlText w:val="•"/>
      <w:lvlJc w:val="left"/>
      <w:pPr>
        <w:ind w:left="8208" w:hanging="723"/>
      </w:pPr>
      <w:rPr>
        <w:rFonts w:hint="default"/>
      </w:rPr>
    </w:lvl>
    <w:lvl w:ilvl="7" w:tplc="F7FC0C20">
      <w:numFmt w:val="bullet"/>
      <w:lvlText w:val="•"/>
      <w:lvlJc w:val="left"/>
      <w:pPr>
        <w:ind w:left="8826" w:hanging="723"/>
      </w:pPr>
      <w:rPr>
        <w:rFonts w:hint="default"/>
      </w:rPr>
    </w:lvl>
    <w:lvl w:ilvl="8" w:tplc="A000B824">
      <w:numFmt w:val="bullet"/>
      <w:lvlText w:val="•"/>
      <w:lvlJc w:val="left"/>
      <w:pPr>
        <w:ind w:left="9444" w:hanging="723"/>
      </w:pPr>
      <w:rPr>
        <w:rFonts w:hint="default"/>
      </w:rPr>
    </w:lvl>
  </w:abstractNum>
  <w:abstractNum w:abstractNumId="6">
    <w:nsid w:val="10CA4228"/>
    <w:multiLevelType w:val="hybridMultilevel"/>
    <w:tmpl w:val="927ACA3E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44A0104"/>
    <w:multiLevelType w:val="hybridMultilevel"/>
    <w:tmpl w:val="A450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744B07"/>
    <w:multiLevelType w:val="hybridMultilevel"/>
    <w:tmpl w:val="03B6A2F2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171D6794"/>
    <w:multiLevelType w:val="hybridMultilevel"/>
    <w:tmpl w:val="AD30973C"/>
    <w:lvl w:ilvl="0" w:tplc="BFB07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AD05F39"/>
    <w:multiLevelType w:val="hybridMultilevel"/>
    <w:tmpl w:val="DEE0E47C"/>
    <w:lvl w:ilvl="0" w:tplc="11EA8C9E">
      <w:start w:val="1"/>
      <w:numFmt w:val="decimal"/>
      <w:lvlText w:val="%1."/>
      <w:lvlJc w:val="left"/>
      <w:pPr>
        <w:ind w:left="77" w:hanging="267"/>
      </w:pPr>
      <w:rPr>
        <w:rFonts w:ascii="Times New Roman" w:eastAsia="Arial" w:hAnsi="Times New Roman" w:cs="Times New Roman"/>
        <w:spacing w:val="-11"/>
        <w:w w:val="100"/>
        <w:sz w:val="24"/>
        <w:szCs w:val="24"/>
      </w:rPr>
    </w:lvl>
    <w:lvl w:ilvl="1" w:tplc="E86636B2">
      <w:numFmt w:val="bullet"/>
      <w:lvlText w:val="•"/>
      <w:lvlJc w:val="left"/>
      <w:pPr>
        <w:ind w:left="518" w:hanging="267"/>
      </w:pPr>
      <w:rPr>
        <w:rFonts w:hint="default"/>
      </w:rPr>
    </w:lvl>
    <w:lvl w:ilvl="2" w:tplc="B23E74A6">
      <w:numFmt w:val="bullet"/>
      <w:lvlText w:val="•"/>
      <w:lvlJc w:val="left"/>
      <w:pPr>
        <w:ind w:left="957" w:hanging="267"/>
      </w:pPr>
      <w:rPr>
        <w:rFonts w:hint="default"/>
      </w:rPr>
    </w:lvl>
    <w:lvl w:ilvl="3" w:tplc="97F06E2E">
      <w:numFmt w:val="bullet"/>
      <w:lvlText w:val="•"/>
      <w:lvlJc w:val="left"/>
      <w:pPr>
        <w:ind w:left="1396" w:hanging="267"/>
      </w:pPr>
      <w:rPr>
        <w:rFonts w:hint="default"/>
      </w:rPr>
    </w:lvl>
    <w:lvl w:ilvl="4" w:tplc="33B4F1B6">
      <w:numFmt w:val="bullet"/>
      <w:lvlText w:val="•"/>
      <w:lvlJc w:val="left"/>
      <w:pPr>
        <w:ind w:left="1834" w:hanging="267"/>
      </w:pPr>
      <w:rPr>
        <w:rFonts w:hint="default"/>
      </w:rPr>
    </w:lvl>
    <w:lvl w:ilvl="5" w:tplc="7B2E207A">
      <w:numFmt w:val="bullet"/>
      <w:lvlText w:val="•"/>
      <w:lvlJc w:val="left"/>
      <w:pPr>
        <w:ind w:left="2273" w:hanging="267"/>
      </w:pPr>
      <w:rPr>
        <w:rFonts w:hint="default"/>
      </w:rPr>
    </w:lvl>
    <w:lvl w:ilvl="6" w:tplc="5D526DDA">
      <w:numFmt w:val="bullet"/>
      <w:lvlText w:val="•"/>
      <w:lvlJc w:val="left"/>
      <w:pPr>
        <w:ind w:left="2712" w:hanging="267"/>
      </w:pPr>
      <w:rPr>
        <w:rFonts w:hint="default"/>
      </w:rPr>
    </w:lvl>
    <w:lvl w:ilvl="7" w:tplc="D3E6C114">
      <w:numFmt w:val="bullet"/>
      <w:lvlText w:val="•"/>
      <w:lvlJc w:val="left"/>
      <w:pPr>
        <w:ind w:left="3150" w:hanging="267"/>
      </w:pPr>
      <w:rPr>
        <w:rFonts w:hint="default"/>
      </w:rPr>
    </w:lvl>
    <w:lvl w:ilvl="8" w:tplc="943AF948">
      <w:numFmt w:val="bullet"/>
      <w:lvlText w:val="•"/>
      <w:lvlJc w:val="left"/>
      <w:pPr>
        <w:ind w:left="3589" w:hanging="267"/>
      </w:pPr>
      <w:rPr>
        <w:rFonts w:hint="default"/>
      </w:rPr>
    </w:lvl>
  </w:abstractNum>
  <w:abstractNum w:abstractNumId="11">
    <w:nsid w:val="1CC1438B"/>
    <w:multiLevelType w:val="hybridMultilevel"/>
    <w:tmpl w:val="52920F46"/>
    <w:lvl w:ilvl="0" w:tplc="5A20D63C">
      <w:start w:val="1"/>
      <w:numFmt w:val="decimal"/>
      <w:lvlText w:val="%1)"/>
      <w:lvlJc w:val="left"/>
      <w:pPr>
        <w:ind w:left="110" w:hanging="328"/>
      </w:pPr>
      <w:rPr>
        <w:rFonts w:ascii="Times New Roman" w:eastAsia="Arial" w:hAnsi="Times New Roman" w:cs="Times New Roman" w:hint="default"/>
        <w:spacing w:val="-30"/>
        <w:w w:val="100"/>
        <w:sz w:val="24"/>
        <w:szCs w:val="24"/>
      </w:rPr>
    </w:lvl>
    <w:lvl w:ilvl="1" w:tplc="5C7EA99A">
      <w:numFmt w:val="bullet"/>
      <w:lvlText w:val="•"/>
      <w:lvlJc w:val="left"/>
      <w:pPr>
        <w:ind w:left="1176" w:hanging="328"/>
      </w:pPr>
      <w:rPr>
        <w:rFonts w:hint="default"/>
      </w:rPr>
    </w:lvl>
    <w:lvl w:ilvl="2" w:tplc="F85A1814">
      <w:numFmt w:val="bullet"/>
      <w:lvlText w:val="•"/>
      <w:lvlJc w:val="left"/>
      <w:pPr>
        <w:ind w:left="2232" w:hanging="328"/>
      </w:pPr>
      <w:rPr>
        <w:rFonts w:hint="default"/>
      </w:rPr>
    </w:lvl>
    <w:lvl w:ilvl="3" w:tplc="2F5E6F36">
      <w:numFmt w:val="bullet"/>
      <w:lvlText w:val="•"/>
      <w:lvlJc w:val="left"/>
      <w:pPr>
        <w:ind w:left="3288" w:hanging="328"/>
      </w:pPr>
      <w:rPr>
        <w:rFonts w:hint="default"/>
      </w:rPr>
    </w:lvl>
    <w:lvl w:ilvl="4" w:tplc="CA8C0CD2">
      <w:numFmt w:val="bullet"/>
      <w:lvlText w:val="•"/>
      <w:lvlJc w:val="left"/>
      <w:pPr>
        <w:ind w:left="4344" w:hanging="328"/>
      </w:pPr>
      <w:rPr>
        <w:rFonts w:hint="default"/>
      </w:rPr>
    </w:lvl>
    <w:lvl w:ilvl="5" w:tplc="1556C720">
      <w:numFmt w:val="bullet"/>
      <w:lvlText w:val="•"/>
      <w:lvlJc w:val="left"/>
      <w:pPr>
        <w:ind w:left="5400" w:hanging="328"/>
      </w:pPr>
      <w:rPr>
        <w:rFonts w:hint="default"/>
      </w:rPr>
    </w:lvl>
    <w:lvl w:ilvl="6" w:tplc="A93AB9C4">
      <w:numFmt w:val="bullet"/>
      <w:lvlText w:val="•"/>
      <w:lvlJc w:val="left"/>
      <w:pPr>
        <w:ind w:left="6456" w:hanging="328"/>
      </w:pPr>
      <w:rPr>
        <w:rFonts w:hint="default"/>
      </w:rPr>
    </w:lvl>
    <w:lvl w:ilvl="7" w:tplc="1FAECA10">
      <w:numFmt w:val="bullet"/>
      <w:lvlText w:val="•"/>
      <w:lvlJc w:val="left"/>
      <w:pPr>
        <w:ind w:left="7512" w:hanging="328"/>
      </w:pPr>
      <w:rPr>
        <w:rFonts w:hint="default"/>
      </w:rPr>
    </w:lvl>
    <w:lvl w:ilvl="8" w:tplc="4E3A7020">
      <w:numFmt w:val="bullet"/>
      <w:lvlText w:val="•"/>
      <w:lvlJc w:val="left"/>
      <w:pPr>
        <w:ind w:left="8568" w:hanging="328"/>
      </w:pPr>
      <w:rPr>
        <w:rFonts w:hint="default"/>
      </w:rPr>
    </w:lvl>
  </w:abstractNum>
  <w:abstractNum w:abstractNumId="12">
    <w:nsid w:val="1DAD328B"/>
    <w:multiLevelType w:val="hybridMultilevel"/>
    <w:tmpl w:val="3F809024"/>
    <w:lvl w:ilvl="0" w:tplc="F072FB46">
      <w:start w:val="5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3">
    <w:nsid w:val="31A124F3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4">
    <w:nsid w:val="31D047D3"/>
    <w:multiLevelType w:val="hybridMultilevel"/>
    <w:tmpl w:val="861C7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16A47"/>
    <w:multiLevelType w:val="hybridMultilevel"/>
    <w:tmpl w:val="FC806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4C4B7B"/>
    <w:multiLevelType w:val="multilevel"/>
    <w:tmpl w:val="EAAA07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3F2B0C50"/>
    <w:multiLevelType w:val="hybridMultilevel"/>
    <w:tmpl w:val="08A0495E"/>
    <w:lvl w:ilvl="0" w:tplc="0AC0A25C">
      <w:start w:val="1"/>
      <w:numFmt w:val="decimal"/>
      <w:lvlText w:val="%1."/>
      <w:lvlJc w:val="left"/>
      <w:pPr>
        <w:ind w:left="712" w:hanging="57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4A618D"/>
    <w:multiLevelType w:val="hybridMultilevel"/>
    <w:tmpl w:val="FB2C5274"/>
    <w:lvl w:ilvl="0" w:tplc="83E43D62">
      <w:start w:val="1"/>
      <w:numFmt w:val="decimal"/>
      <w:lvlText w:val="%1."/>
      <w:lvlJc w:val="left"/>
      <w:pPr>
        <w:ind w:left="77" w:hanging="147"/>
      </w:pPr>
      <w:rPr>
        <w:rFonts w:ascii="Times New Roman" w:eastAsia="Arial" w:hAnsi="Times New Roman" w:cs="Times New Roman"/>
        <w:spacing w:val="-30"/>
        <w:w w:val="100"/>
        <w:sz w:val="24"/>
        <w:szCs w:val="24"/>
      </w:rPr>
    </w:lvl>
    <w:lvl w:ilvl="1" w:tplc="BCB28CB8">
      <w:numFmt w:val="bullet"/>
      <w:lvlText w:val="•"/>
      <w:lvlJc w:val="left"/>
      <w:pPr>
        <w:ind w:left="518" w:hanging="147"/>
      </w:pPr>
      <w:rPr>
        <w:rFonts w:hint="default"/>
      </w:rPr>
    </w:lvl>
    <w:lvl w:ilvl="2" w:tplc="F41EB03A">
      <w:numFmt w:val="bullet"/>
      <w:lvlText w:val="•"/>
      <w:lvlJc w:val="left"/>
      <w:pPr>
        <w:ind w:left="957" w:hanging="147"/>
      </w:pPr>
      <w:rPr>
        <w:rFonts w:hint="default"/>
      </w:rPr>
    </w:lvl>
    <w:lvl w:ilvl="3" w:tplc="56D47C80">
      <w:numFmt w:val="bullet"/>
      <w:lvlText w:val="•"/>
      <w:lvlJc w:val="left"/>
      <w:pPr>
        <w:ind w:left="1396" w:hanging="147"/>
      </w:pPr>
      <w:rPr>
        <w:rFonts w:hint="default"/>
      </w:rPr>
    </w:lvl>
    <w:lvl w:ilvl="4" w:tplc="D6E6C9C8">
      <w:numFmt w:val="bullet"/>
      <w:lvlText w:val="•"/>
      <w:lvlJc w:val="left"/>
      <w:pPr>
        <w:ind w:left="1834" w:hanging="147"/>
      </w:pPr>
      <w:rPr>
        <w:rFonts w:hint="default"/>
      </w:rPr>
    </w:lvl>
    <w:lvl w:ilvl="5" w:tplc="8548B9C4">
      <w:numFmt w:val="bullet"/>
      <w:lvlText w:val="•"/>
      <w:lvlJc w:val="left"/>
      <w:pPr>
        <w:ind w:left="2273" w:hanging="147"/>
      </w:pPr>
      <w:rPr>
        <w:rFonts w:hint="default"/>
      </w:rPr>
    </w:lvl>
    <w:lvl w:ilvl="6" w:tplc="1714ACDC">
      <w:numFmt w:val="bullet"/>
      <w:lvlText w:val="•"/>
      <w:lvlJc w:val="left"/>
      <w:pPr>
        <w:ind w:left="2712" w:hanging="147"/>
      </w:pPr>
      <w:rPr>
        <w:rFonts w:hint="default"/>
      </w:rPr>
    </w:lvl>
    <w:lvl w:ilvl="7" w:tplc="EC726A60">
      <w:numFmt w:val="bullet"/>
      <w:lvlText w:val="•"/>
      <w:lvlJc w:val="left"/>
      <w:pPr>
        <w:ind w:left="3150" w:hanging="147"/>
      </w:pPr>
      <w:rPr>
        <w:rFonts w:hint="default"/>
      </w:rPr>
    </w:lvl>
    <w:lvl w:ilvl="8" w:tplc="65E8E95E">
      <w:numFmt w:val="bullet"/>
      <w:lvlText w:val="•"/>
      <w:lvlJc w:val="left"/>
      <w:pPr>
        <w:ind w:left="3589" w:hanging="147"/>
      </w:pPr>
      <w:rPr>
        <w:rFonts w:hint="default"/>
      </w:rPr>
    </w:lvl>
  </w:abstractNum>
  <w:abstractNum w:abstractNumId="19">
    <w:nsid w:val="460B51EA"/>
    <w:multiLevelType w:val="hybridMultilevel"/>
    <w:tmpl w:val="9E140A9A"/>
    <w:lvl w:ilvl="0" w:tplc="CB9A8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31111C"/>
    <w:multiLevelType w:val="hybridMultilevel"/>
    <w:tmpl w:val="3618C784"/>
    <w:lvl w:ilvl="0" w:tplc="8EC80EC4">
      <w:numFmt w:val="bullet"/>
      <w:lvlText w:val="-"/>
      <w:lvlJc w:val="left"/>
      <w:pPr>
        <w:ind w:left="110" w:hanging="147"/>
      </w:pPr>
      <w:rPr>
        <w:rFonts w:ascii="Arial" w:eastAsia="Arial" w:hAnsi="Arial" w:cs="Arial" w:hint="default"/>
        <w:spacing w:val="-6"/>
        <w:w w:val="100"/>
        <w:sz w:val="24"/>
        <w:szCs w:val="24"/>
      </w:rPr>
    </w:lvl>
    <w:lvl w:ilvl="1" w:tplc="B046E85E">
      <w:numFmt w:val="bullet"/>
      <w:lvlText w:val="•"/>
      <w:lvlJc w:val="left"/>
      <w:pPr>
        <w:ind w:left="1176" w:hanging="147"/>
      </w:pPr>
      <w:rPr>
        <w:rFonts w:hint="default"/>
      </w:rPr>
    </w:lvl>
    <w:lvl w:ilvl="2" w:tplc="17266364">
      <w:numFmt w:val="bullet"/>
      <w:lvlText w:val="•"/>
      <w:lvlJc w:val="left"/>
      <w:pPr>
        <w:ind w:left="2232" w:hanging="147"/>
      </w:pPr>
      <w:rPr>
        <w:rFonts w:hint="default"/>
      </w:rPr>
    </w:lvl>
    <w:lvl w:ilvl="3" w:tplc="72C6ADCA">
      <w:numFmt w:val="bullet"/>
      <w:lvlText w:val="•"/>
      <w:lvlJc w:val="left"/>
      <w:pPr>
        <w:ind w:left="3288" w:hanging="147"/>
      </w:pPr>
      <w:rPr>
        <w:rFonts w:hint="default"/>
      </w:rPr>
    </w:lvl>
    <w:lvl w:ilvl="4" w:tplc="BF780DA8">
      <w:numFmt w:val="bullet"/>
      <w:lvlText w:val="•"/>
      <w:lvlJc w:val="left"/>
      <w:pPr>
        <w:ind w:left="4344" w:hanging="147"/>
      </w:pPr>
      <w:rPr>
        <w:rFonts w:hint="default"/>
      </w:rPr>
    </w:lvl>
    <w:lvl w:ilvl="5" w:tplc="417C9CDA">
      <w:numFmt w:val="bullet"/>
      <w:lvlText w:val="•"/>
      <w:lvlJc w:val="left"/>
      <w:pPr>
        <w:ind w:left="5400" w:hanging="147"/>
      </w:pPr>
      <w:rPr>
        <w:rFonts w:hint="default"/>
      </w:rPr>
    </w:lvl>
    <w:lvl w:ilvl="6" w:tplc="05A27B52">
      <w:numFmt w:val="bullet"/>
      <w:lvlText w:val="•"/>
      <w:lvlJc w:val="left"/>
      <w:pPr>
        <w:ind w:left="6456" w:hanging="147"/>
      </w:pPr>
      <w:rPr>
        <w:rFonts w:hint="default"/>
      </w:rPr>
    </w:lvl>
    <w:lvl w:ilvl="7" w:tplc="78A4B5FC">
      <w:numFmt w:val="bullet"/>
      <w:lvlText w:val="•"/>
      <w:lvlJc w:val="left"/>
      <w:pPr>
        <w:ind w:left="7512" w:hanging="147"/>
      </w:pPr>
      <w:rPr>
        <w:rFonts w:hint="default"/>
      </w:rPr>
    </w:lvl>
    <w:lvl w:ilvl="8" w:tplc="0A1422FA">
      <w:numFmt w:val="bullet"/>
      <w:lvlText w:val="•"/>
      <w:lvlJc w:val="left"/>
      <w:pPr>
        <w:ind w:left="8568" w:hanging="147"/>
      </w:pPr>
      <w:rPr>
        <w:rFonts w:hint="default"/>
      </w:rPr>
    </w:lvl>
  </w:abstractNum>
  <w:abstractNum w:abstractNumId="21">
    <w:nsid w:val="4C9251C4"/>
    <w:multiLevelType w:val="hybridMultilevel"/>
    <w:tmpl w:val="CE6C89EE"/>
    <w:lvl w:ilvl="0" w:tplc="034021F4">
      <w:numFmt w:val="bullet"/>
      <w:lvlText w:val=""/>
      <w:lvlJc w:val="left"/>
      <w:pPr>
        <w:ind w:left="3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22">
    <w:nsid w:val="5289176F"/>
    <w:multiLevelType w:val="hybridMultilevel"/>
    <w:tmpl w:val="940AE770"/>
    <w:lvl w:ilvl="0" w:tplc="89D40898">
      <w:start w:val="1"/>
      <w:numFmt w:val="decimal"/>
      <w:lvlText w:val="%1."/>
      <w:lvlJc w:val="left"/>
      <w:pPr>
        <w:ind w:left="110" w:hanging="430"/>
      </w:pPr>
      <w:rPr>
        <w:rFonts w:ascii="Arial" w:eastAsia="Arial" w:hAnsi="Arial" w:cs="Arial" w:hint="default"/>
        <w:spacing w:val="-11"/>
        <w:w w:val="100"/>
        <w:sz w:val="24"/>
        <w:szCs w:val="24"/>
      </w:rPr>
    </w:lvl>
    <w:lvl w:ilvl="1" w:tplc="602AB97A">
      <w:start w:val="3"/>
      <w:numFmt w:val="decimal"/>
      <w:lvlText w:val="%2."/>
      <w:lvlJc w:val="left"/>
      <w:pPr>
        <w:ind w:left="1469" w:hanging="334"/>
        <w:jc w:val="right"/>
      </w:pPr>
      <w:rPr>
        <w:rFonts w:ascii="Times New Roman" w:eastAsia="Arial" w:hAnsi="Times New Roman" w:cs="Times New Roman" w:hint="default"/>
        <w:b/>
        <w:bCs/>
        <w:spacing w:val="-8"/>
        <w:w w:val="100"/>
        <w:sz w:val="28"/>
        <w:szCs w:val="28"/>
      </w:rPr>
    </w:lvl>
    <w:lvl w:ilvl="2" w:tplc="9BA466E0">
      <w:numFmt w:val="bullet"/>
      <w:lvlText w:val="•"/>
      <w:lvlJc w:val="left"/>
      <w:pPr>
        <w:ind w:left="1933" w:hanging="334"/>
      </w:pPr>
      <w:rPr>
        <w:rFonts w:hint="default"/>
      </w:rPr>
    </w:lvl>
    <w:lvl w:ilvl="3" w:tplc="13284AAC">
      <w:numFmt w:val="bullet"/>
      <w:lvlText w:val="•"/>
      <w:lvlJc w:val="left"/>
      <w:pPr>
        <w:ind w:left="3026" w:hanging="334"/>
      </w:pPr>
      <w:rPr>
        <w:rFonts w:hint="default"/>
      </w:rPr>
    </w:lvl>
    <w:lvl w:ilvl="4" w:tplc="1D9E9AB0">
      <w:numFmt w:val="bullet"/>
      <w:lvlText w:val="•"/>
      <w:lvlJc w:val="left"/>
      <w:pPr>
        <w:ind w:left="4120" w:hanging="334"/>
      </w:pPr>
      <w:rPr>
        <w:rFonts w:hint="default"/>
      </w:rPr>
    </w:lvl>
    <w:lvl w:ilvl="5" w:tplc="D4427948">
      <w:numFmt w:val="bullet"/>
      <w:lvlText w:val="•"/>
      <w:lvlJc w:val="left"/>
      <w:pPr>
        <w:ind w:left="5213" w:hanging="334"/>
      </w:pPr>
      <w:rPr>
        <w:rFonts w:hint="default"/>
      </w:rPr>
    </w:lvl>
    <w:lvl w:ilvl="6" w:tplc="55369336">
      <w:numFmt w:val="bullet"/>
      <w:lvlText w:val="•"/>
      <w:lvlJc w:val="left"/>
      <w:pPr>
        <w:ind w:left="6306" w:hanging="334"/>
      </w:pPr>
      <w:rPr>
        <w:rFonts w:hint="default"/>
      </w:rPr>
    </w:lvl>
    <w:lvl w:ilvl="7" w:tplc="FBE2AF4E">
      <w:numFmt w:val="bullet"/>
      <w:lvlText w:val="•"/>
      <w:lvlJc w:val="left"/>
      <w:pPr>
        <w:ind w:left="7400" w:hanging="334"/>
      </w:pPr>
      <w:rPr>
        <w:rFonts w:hint="default"/>
      </w:rPr>
    </w:lvl>
    <w:lvl w:ilvl="8" w:tplc="CD061C5E">
      <w:numFmt w:val="bullet"/>
      <w:lvlText w:val="•"/>
      <w:lvlJc w:val="left"/>
      <w:pPr>
        <w:ind w:left="8493" w:hanging="334"/>
      </w:pPr>
      <w:rPr>
        <w:rFonts w:hint="default"/>
      </w:rPr>
    </w:lvl>
  </w:abstractNum>
  <w:abstractNum w:abstractNumId="23">
    <w:nsid w:val="53343A12"/>
    <w:multiLevelType w:val="hybridMultilevel"/>
    <w:tmpl w:val="B7361460"/>
    <w:lvl w:ilvl="0" w:tplc="938A7C3E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4">
    <w:nsid w:val="545803C2"/>
    <w:multiLevelType w:val="hybridMultilevel"/>
    <w:tmpl w:val="52DE8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0F7263"/>
    <w:multiLevelType w:val="hybridMultilevel"/>
    <w:tmpl w:val="1EC6D52E"/>
    <w:lvl w:ilvl="0" w:tplc="C0B472E6">
      <w:numFmt w:val="bullet"/>
      <w:lvlText w:val="-"/>
      <w:lvlJc w:val="left"/>
      <w:pPr>
        <w:ind w:left="110" w:hanging="202"/>
      </w:pPr>
      <w:rPr>
        <w:rFonts w:ascii="Arial" w:eastAsia="Arial" w:hAnsi="Arial" w:cs="Arial" w:hint="default"/>
        <w:spacing w:val="-29"/>
        <w:w w:val="100"/>
        <w:sz w:val="24"/>
        <w:szCs w:val="24"/>
      </w:rPr>
    </w:lvl>
    <w:lvl w:ilvl="1" w:tplc="60ECBE82">
      <w:numFmt w:val="bullet"/>
      <w:lvlText w:val="•"/>
      <w:lvlJc w:val="left"/>
      <w:pPr>
        <w:ind w:left="1176" w:hanging="202"/>
      </w:pPr>
      <w:rPr>
        <w:rFonts w:hint="default"/>
      </w:rPr>
    </w:lvl>
    <w:lvl w:ilvl="2" w:tplc="24903236">
      <w:numFmt w:val="bullet"/>
      <w:lvlText w:val="•"/>
      <w:lvlJc w:val="left"/>
      <w:pPr>
        <w:ind w:left="2232" w:hanging="202"/>
      </w:pPr>
      <w:rPr>
        <w:rFonts w:hint="default"/>
      </w:rPr>
    </w:lvl>
    <w:lvl w:ilvl="3" w:tplc="9D044B7A">
      <w:numFmt w:val="bullet"/>
      <w:lvlText w:val="•"/>
      <w:lvlJc w:val="left"/>
      <w:pPr>
        <w:ind w:left="3288" w:hanging="202"/>
      </w:pPr>
      <w:rPr>
        <w:rFonts w:hint="default"/>
      </w:rPr>
    </w:lvl>
    <w:lvl w:ilvl="4" w:tplc="E3D89A0E">
      <w:numFmt w:val="bullet"/>
      <w:lvlText w:val="•"/>
      <w:lvlJc w:val="left"/>
      <w:pPr>
        <w:ind w:left="4344" w:hanging="202"/>
      </w:pPr>
      <w:rPr>
        <w:rFonts w:hint="default"/>
      </w:rPr>
    </w:lvl>
    <w:lvl w:ilvl="5" w:tplc="949E09FC">
      <w:numFmt w:val="bullet"/>
      <w:lvlText w:val="•"/>
      <w:lvlJc w:val="left"/>
      <w:pPr>
        <w:ind w:left="5400" w:hanging="202"/>
      </w:pPr>
      <w:rPr>
        <w:rFonts w:hint="default"/>
      </w:rPr>
    </w:lvl>
    <w:lvl w:ilvl="6" w:tplc="5152205A">
      <w:numFmt w:val="bullet"/>
      <w:lvlText w:val="•"/>
      <w:lvlJc w:val="left"/>
      <w:pPr>
        <w:ind w:left="6456" w:hanging="202"/>
      </w:pPr>
      <w:rPr>
        <w:rFonts w:hint="default"/>
      </w:rPr>
    </w:lvl>
    <w:lvl w:ilvl="7" w:tplc="9230CC1C">
      <w:numFmt w:val="bullet"/>
      <w:lvlText w:val="•"/>
      <w:lvlJc w:val="left"/>
      <w:pPr>
        <w:ind w:left="7512" w:hanging="202"/>
      </w:pPr>
      <w:rPr>
        <w:rFonts w:hint="default"/>
      </w:rPr>
    </w:lvl>
    <w:lvl w:ilvl="8" w:tplc="D89C653A">
      <w:numFmt w:val="bullet"/>
      <w:lvlText w:val="•"/>
      <w:lvlJc w:val="left"/>
      <w:pPr>
        <w:ind w:left="8568" w:hanging="202"/>
      </w:pPr>
      <w:rPr>
        <w:rFonts w:hint="default"/>
      </w:rPr>
    </w:lvl>
  </w:abstractNum>
  <w:abstractNum w:abstractNumId="26">
    <w:nsid w:val="73943B50"/>
    <w:multiLevelType w:val="hybridMultilevel"/>
    <w:tmpl w:val="E14819C0"/>
    <w:lvl w:ilvl="0" w:tplc="8550AF4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6BB4055"/>
    <w:multiLevelType w:val="hybridMultilevel"/>
    <w:tmpl w:val="FDC2A606"/>
    <w:lvl w:ilvl="0" w:tplc="041CE27A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8">
    <w:nsid w:val="779F5E44"/>
    <w:multiLevelType w:val="hybridMultilevel"/>
    <w:tmpl w:val="3E9E8810"/>
    <w:lvl w:ilvl="0" w:tplc="6CDA5968">
      <w:numFmt w:val="bullet"/>
      <w:lvlText w:val="-"/>
      <w:lvlJc w:val="left"/>
      <w:pPr>
        <w:ind w:left="77" w:hanging="147"/>
      </w:pPr>
      <w:rPr>
        <w:rFonts w:ascii="Arial" w:eastAsia="Arial" w:hAnsi="Arial" w:cs="Arial" w:hint="default"/>
        <w:spacing w:val="-6"/>
        <w:w w:val="100"/>
        <w:sz w:val="24"/>
        <w:szCs w:val="24"/>
      </w:rPr>
    </w:lvl>
    <w:lvl w:ilvl="1" w:tplc="42C262A2">
      <w:numFmt w:val="bullet"/>
      <w:lvlText w:val="•"/>
      <w:lvlJc w:val="left"/>
      <w:pPr>
        <w:ind w:left="518" w:hanging="147"/>
      </w:pPr>
      <w:rPr>
        <w:rFonts w:hint="default"/>
      </w:rPr>
    </w:lvl>
    <w:lvl w:ilvl="2" w:tplc="3B78F97E">
      <w:numFmt w:val="bullet"/>
      <w:lvlText w:val="•"/>
      <w:lvlJc w:val="left"/>
      <w:pPr>
        <w:ind w:left="957" w:hanging="147"/>
      </w:pPr>
      <w:rPr>
        <w:rFonts w:hint="default"/>
      </w:rPr>
    </w:lvl>
    <w:lvl w:ilvl="3" w:tplc="04CC45FC">
      <w:numFmt w:val="bullet"/>
      <w:lvlText w:val="•"/>
      <w:lvlJc w:val="left"/>
      <w:pPr>
        <w:ind w:left="1396" w:hanging="147"/>
      </w:pPr>
      <w:rPr>
        <w:rFonts w:hint="default"/>
      </w:rPr>
    </w:lvl>
    <w:lvl w:ilvl="4" w:tplc="26AA91FE">
      <w:numFmt w:val="bullet"/>
      <w:lvlText w:val="•"/>
      <w:lvlJc w:val="left"/>
      <w:pPr>
        <w:ind w:left="1834" w:hanging="147"/>
      </w:pPr>
      <w:rPr>
        <w:rFonts w:hint="default"/>
      </w:rPr>
    </w:lvl>
    <w:lvl w:ilvl="5" w:tplc="3CAE5E1A">
      <w:numFmt w:val="bullet"/>
      <w:lvlText w:val="•"/>
      <w:lvlJc w:val="left"/>
      <w:pPr>
        <w:ind w:left="2273" w:hanging="147"/>
      </w:pPr>
      <w:rPr>
        <w:rFonts w:hint="default"/>
      </w:rPr>
    </w:lvl>
    <w:lvl w:ilvl="6" w:tplc="8B4A3D90">
      <w:numFmt w:val="bullet"/>
      <w:lvlText w:val="•"/>
      <w:lvlJc w:val="left"/>
      <w:pPr>
        <w:ind w:left="2712" w:hanging="147"/>
      </w:pPr>
      <w:rPr>
        <w:rFonts w:hint="default"/>
      </w:rPr>
    </w:lvl>
    <w:lvl w:ilvl="7" w:tplc="4AB8D19A">
      <w:numFmt w:val="bullet"/>
      <w:lvlText w:val="•"/>
      <w:lvlJc w:val="left"/>
      <w:pPr>
        <w:ind w:left="3150" w:hanging="147"/>
      </w:pPr>
      <w:rPr>
        <w:rFonts w:hint="default"/>
      </w:rPr>
    </w:lvl>
    <w:lvl w:ilvl="8" w:tplc="9698E3EC">
      <w:numFmt w:val="bullet"/>
      <w:lvlText w:val="•"/>
      <w:lvlJc w:val="left"/>
      <w:pPr>
        <w:ind w:left="3589" w:hanging="147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6"/>
  </w:num>
  <w:num w:numId="4">
    <w:abstractNumId w:val="4"/>
  </w:num>
  <w:num w:numId="5">
    <w:abstractNumId w:val="21"/>
  </w:num>
  <w:num w:numId="6">
    <w:abstractNumId w:val="0"/>
  </w:num>
  <w:num w:numId="7">
    <w:abstractNumId w:val="7"/>
  </w:num>
  <w:num w:numId="8">
    <w:abstractNumId w:val="16"/>
  </w:num>
  <w:num w:numId="9">
    <w:abstractNumId w:val="17"/>
  </w:num>
  <w:num w:numId="10">
    <w:abstractNumId w:val="14"/>
  </w:num>
  <w:num w:numId="11">
    <w:abstractNumId w:val="13"/>
  </w:num>
  <w:num w:numId="12">
    <w:abstractNumId w:val="23"/>
  </w:num>
  <w:num w:numId="13">
    <w:abstractNumId w:val="12"/>
  </w:num>
  <w:num w:numId="14">
    <w:abstractNumId w:val="24"/>
  </w:num>
  <w:num w:numId="15">
    <w:abstractNumId w:val="1"/>
  </w:num>
  <w:num w:numId="16">
    <w:abstractNumId w:val="6"/>
  </w:num>
  <w:num w:numId="17">
    <w:abstractNumId w:val="9"/>
  </w:num>
  <w:num w:numId="18">
    <w:abstractNumId w:val="15"/>
  </w:num>
  <w:num w:numId="19">
    <w:abstractNumId w:val="28"/>
  </w:num>
  <w:num w:numId="20">
    <w:abstractNumId w:val="18"/>
  </w:num>
  <w:num w:numId="21">
    <w:abstractNumId w:val="11"/>
  </w:num>
  <w:num w:numId="22">
    <w:abstractNumId w:val="22"/>
  </w:num>
  <w:num w:numId="23">
    <w:abstractNumId w:val="2"/>
  </w:num>
  <w:num w:numId="24">
    <w:abstractNumId w:val="25"/>
  </w:num>
  <w:num w:numId="25">
    <w:abstractNumId w:val="27"/>
  </w:num>
  <w:num w:numId="26">
    <w:abstractNumId w:val="10"/>
  </w:num>
  <w:num w:numId="27">
    <w:abstractNumId w:val="8"/>
  </w:num>
  <w:num w:numId="28">
    <w:abstractNumId w:val="5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6CB3"/>
    <w:rsid w:val="000113CE"/>
    <w:rsid w:val="00022138"/>
    <w:rsid w:val="0002409E"/>
    <w:rsid w:val="000277BD"/>
    <w:rsid w:val="00045443"/>
    <w:rsid w:val="00053FE1"/>
    <w:rsid w:val="00056203"/>
    <w:rsid w:val="00063E87"/>
    <w:rsid w:val="000A3B4A"/>
    <w:rsid w:val="000B7786"/>
    <w:rsid w:val="000C0449"/>
    <w:rsid w:val="000D6153"/>
    <w:rsid w:val="000E1602"/>
    <w:rsid w:val="000F4A4D"/>
    <w:rsid w:val="00101563"/>
    <w:rsid w:val="00105C20"/>
    <w:rsid w:val="00112FF4"/>
    <w:rsid w:val="001136AE"/>
    <w:rsid w:val="00113B98"/>
    <w:rsid w:val="00121962"/>
    <w:rsid w:val="00132461"/>
    <w:rsid w:val="001364E2"/>
    <w:rsid w:val="00137842"/>
    <w:rsid w:val="00155BE7"/>
    <w:rsid w:val="001576A5"/>
    <w:rsid w:val="00166C85"/>
    <w:rsid w:val="001A3F5B"/>
    <w:rsid w:val="001D0A93"/>
    <w:rsid w:val="001E25F5"/>
    <w:rsid w:val="001E4B54"/>
    <w:rsid w:val="001F38E6"/>
    <w:rsid w:val="0020036A"/>
    <w:rsid w:val="00226796"/>
    <w:rsid w:val="00246149"/>
    <w:rsid w:val="0026759A"/>
    <w:rsid w:val="00277469"/>
    <w:rsid w:val="00290A17"/>
    <w:rsid w:val="002A369B"/>
    <w:rsid w:val="002B56DA"/>
    <w:rsid w:val="002C2D93"/>
    <w:rsid w:val="002C3665"/>
    <w:rsid w:val="002C3BF8"/>
    <w:rsid w:val="002E7F41"/>
    <w:rsid w:val="0030051C"/>
    <w:rsid w:val="00323935"/>
    <w:rsid w:val="00337A9C"/>
    <w:rsid w:val="003468D1"/>
    <w:rsid w:val="00357FC2"/>
    <w:rsid w:val="003764A4"/>
    <w:rsid w:val="00376F76"/>
    <w:rsid w:val="003941C6"/>
    <w:rsid w:val="003B0AD6"/>
    <w:rsid w:val="003B2A12"/>
    <w:rsid w:val="003C0F8B"/>
    <w:rsid w:val="003D6767"/>
    <w:rsid w:val="003F3F0B"/>
    <w:rsid w:val="004108F3"/>
    <w:rsid w:val="004274BC"/>
    <w:rsid w:val="004308A9"/>
    <w:rsid w:val="00440D4E"/>
    <w:rsid w:val="00455518"/>
    <w:rsid w:val="004656DB"/>
    <w:rsid w:val="00472BB1"/>
    <w:rsid w:val="00474DDE"/>
    <w:rsid w:val="00487DDF"/>
    <w:rsid w:val="004C408B"/>
    <w:rsid w:val="004D77DA"/>
    <w:rsid w:val="005064AE"/>
    <w:rsid w:val="00524161"/>
    <w:rsid w:val="00530369"/>
    <w:rsid w:val="00533F90"/>
    <w:rsid w:val="00536F0A"/>
    <w:rsid w:val="00546C69"/>
    <w:rsid w:val="00547F56"/>
    <w:rsid w:val="00550005"/>
    <w:rsid w:val="005558BB"/>
    <w:rsid w:val="00562A84"/>
    <w:rsid w:val="005C09FF"/>
    <w:rsid w:val="005D423F"/>
    <w:rsid w:val="005D541C"/>
    <w:rsid w:val="005D5F08"/>
    <w:rsid w:val="00605B3D"/>
    <w:rsid w:val="006358EA"/>
    <w:rsid w:val="00635A4F"/>
    <w:rsid w:val="0065711A"/>
    <w:rsid w:val="00664A82"/>
    <w:rsid w:val="006B1C1B"/>
    <w:rsid w:val="006B4AA3"/>
    <w:rsid w:val="006C09B3"/>
    <w:rsid w:val="006C1C23"/>
    <w:rsid w:val="006D34CF"/>
    <w:rsid w:val="006F3D94"/>
    <w:rsid w:val="00705A01"/>
    <w:rsid w:val="007170A7"/>
    <w:rsid w:val="00724D86"/>
    <w:rsid w:val="00733DF6"/>
    <w:rsid w:val="00741DC9"/>
    <w:rsid w:val="0076205D"/>
    <w:rsid w:val="0077132C"/>
    <w:rsid w:val="00774EBD"/>
    <w:rsid w:val="00777965"/>
    <w:rsid w:val="00782B6A"/>
    <w:rsid w:val="007963C4"/>
    <w:rsid w:val="007C1865"/>
    <w:rsid w:val="007D50A4"/>
    <w:rsid w:val="007E38DF"/>
    <w:rsid w:val="007E49F5"/>
    <w:rsid w:val="007F1752"/>
    <w:rsid w:val="00816F27"/>
    <w:rsid w:val="008529E5"/>
    <w:rsid w:val="0085682D"/>
    <w:rsid w:val="00863183"/>
    <w:rsid w:val="00864014"/>
    <w:rsid w:val="008827A3"/>
    <w:rsid w:val="00886B32"/>
    <w:rsid w:val="008D0B26"/>
    <w:rsid w:val="008F0F93"/>
    <w:rsid w:val="008F6500"/>
    <w:rsid w:val="009220AB"/>
    <w:rsid w:val="00925285"/>
    <w:rsid w:val="00941E41"/>
    <w:rsid w:val="00947192"/>
    <w:rsid w:val="00952058"/>
    <w:rsid w:val="009654B6"/>
    <w:rsid w:val="0097557A"/>
    <w:rsid w:val="009814FF"/>
    <w:rsid w:val="00983C2D"/>
    <w:rsid w:val="009911A2"/>
    <w:rsid w:val="009C4AC8"/>
    <w:rsid w:val="009D4F24"/>
    <w:rsid w:val="009E277C"/>
    <w:rsid w:val="009F1B75"/>
    <w:rsid w:val="009F31AE"/>
    <w:rsid w:val="009F580B"/>
    <w:rsid w:val="00A00BEF"/>
    <w:rsid w:val="00A048DB"/>
    <w:rsid w:val="00A127BC"/>
    <w:rsid w:val="00A155C2"/>
    <w:rsid w:val="00A22336"/>
    <w:rsid w:val="00A90219"/>
    <w:rsid w:val="00AC16DF"/>
    <w:rsid w:val="00AD2402"/>
    <w:rsid w:val="00AD39FF"/>
    <w:rsid w:val="00AD5406"/>
    <w:rsid w:val="00AE1CDF"/>
    <w:rsid w:val="00AE6794"/>
    <w:rsid w:val="00AF068F"/>
    <w:rsid w:val="00B06000"/>
    <w:rsid w:val="00B303FB"/>
    <w:rsid w:val="00B500E6"/>
    <w:rsid w:val="00B8001E"/>
    <w:rsid w:val="00B85F70"/>
    <w:rsid w:val="00B91FC7"/>
    <w:rsid w:val="00B973AE"/>
    <w:rsid w:val="00BA50C7"/>
    <w:rsid w:val="00BB0CF9"/>
    <w:rsid w:val="00C027EB"/>
    <w:rsid w:val="00C14D81"/>
    <w:rsid w:val="00C2642D"/>
    <w:rsid w:val="00C32B82"/>
    <w:rsid w:val="00C45AF1"/>
    <w:rsid w:val="00C7723E"/>
    <w:rsid w:val="00C96041"/>
    <w:rsid w:val="00CA0954"/>
    <w:rsid w:val="00CB2F83"/>
    <w:rsid w:val="00CF1356"/>
    <w:rsid w:val="00D16975"/>
    <w:rsid w:val="00D36D9B"/>
    <w:rsid w:val="00D5126A"/>
    <w:rsid w:val="00D514C7"/>
    <w:rsid w:val="00D550DD"/>
    <w:rsid w:val="00D61D60"/>
    <w:rsid w:val="00D661E5"/>
    <w:rsid w:val="00DB0698"/>
    <w:rsid w:val="00DB0A75"/>
    <w:rsid w:val="00DB1126"/>
    <w:rsid w:val="00DC248E"/>
    <w:rsid w:val="00DD0AB2"/>
    <w:rsid w:val="00DD0B74"/>
    <w:rsid w:val="00DE48FD"/>
    <w:rsid w:val="00DE59DF"/>
    <w:rsid w:val="00DF288B"/>
    <w:rsid w:val="00E15650"/>
    <w:rsid w:val="00E17376"/>
    <w:rsid w:val="00E213D4"/>
    <w:rsid w:val="00E30107"/>
    <w:rsid w:val="00E3106A"/>
    <w:rsid w:val="00EB67C9"/>
    <w:rsid w:val="00EC5B94"/>
    <w:rsid w:val="00EF1D56"/>
    <w:rsid w:val="00EF57DA"/>
    <w:rsid w:val="00F1251F"/>
    <w:rsid w:val="00F12ACA"/>
    <w:rsid w:val="00F17C67"/>
    <w:rsid w:val="00F30D47"/>
    <w:rsid w:val="00F37F01"/>
    <w:rsid w:val="00F41ADE"/>
    <w:rsid w:val="00F42C18"/>
    <w:rsid w:val="00F51D11"/>
    <w:rsid w:val="00F5400F"/>
    <w:rsid w:val="00F74A5C"/>
    <w:rsid w:val="00F76E32"/>
    <w:rsid w:val="00F920D5"/>
    <w:rsid w:val="00F96C45"/>
    <w:rsid w:val="00FA1567"/>
    <w:rsid w:val="00FA178A"/>
    <w:rsid w:val="00FA7577"/>
    <w:rsid w:val="00FE6CB3"/>
    <w:rsid w:val="00FF1C8B"/>
    <w:rsid w:val="00FF1F0A"/>
    <w:rsid w:val="08AF1C95"/>
    <w:rsid w:val="1BBC6D17"/>
    <w:rsid w:val="33E50C7D"/>
    <w:rsid w:val="3D5B4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Table" w:qFormat="1"/>
    <w:lsdException w:name="Balloon Text" w:semiHidden="0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AA3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6B4A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1">
    <w:name w:val="Normal1"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a"/>
    <w:next w:val="Normal1"/>
    <w:rsid w:val="006B4A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ing21">
    <w:name w:val="Heading 21"/>
    <w:basedOn w:val="a"/>
    <w:next w:val="Normal1"/>
    <w:qFormat/>
    <w:rsid w:val="006B4AA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51">
    <w:name w:val="Heading 51"/>
    <w:basedOn w:val="a"/>
    <w:next w:val="Normal1"/>
    <w:semiHidden/>
    <w:rsid w:val="006B4AA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NormalWeb1">
    <w:name w:val="Normal (Web)1"/>
    <w:basedOn w:val="a"/>
    <w:qFormat/>
    <w:rsid w:val="006B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1">
    <w:name w:val="Header1"/>
    <w:basedOn w:val="a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qFormat/>
    <w:rsid w:val="006B4AA3"/>
    <w:rPr>
      <w:rFonts w:ascii="Times New Roman" w:hAnsi="Times New Roman" w:cs="Times New Roman" w:hint="default"/>
    </w:rPr>
  </w:style>
  <w:style w:type="character" w:customStyle="1" w:styleId="16">
    <w:name w:val="16"/>
    <w:basedOn w:val="a0"/>
    <w:qFormat/>
    <w:rsid w:val="006B4AA3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0"/>
    <w:qFormat/>
    <w:rsid w:val="006B4AA3"/>
    <w:rPr>
      <w:rFonts w:ascii="Times New Roman" w:hAnsi="Times New Roman" w:cs="Times New Roman" w:hint="default"/>
      <w:b/>
      <w:bCs/>
    </w:rPr>
  </w:style>
  <w:style w:type="table" w:customStyle="1" w:styleId="TableNormal1">
    <w:name w:val="Table Normal1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6B4A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ConsPlusCell">
    <w:name w:val="ConsPlusCel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styleId="a5">
    <w:name w:val="Hyperlink"/>
    <w:uiPriority w:val="99"/>
    <w:semiHidden/>
    <w:rsid w:val="002E7F41"/>
    <w:rPr>
      <w:rFonts w:cs="Times New Roman"/>
      <w:color w:val="0000FF"/>
      <w:u w:val="single"/>
    </w:rPr>
  </w:style>
  <w:style w:type="paragraph" w:customStyle="1" w:styleId="pboth">
    <w:name w:val="pboth"/>
    <w:basedOn w:val="a"/>
    <w:rsid w:val="002E7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 Знак Знак Знак Знак Знак Знак"/>
    <w:basedOn w:val="a"/>
    <w:rsid w:val="00A155C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Normal (Web)"/>
    <w:basedOn w:val="a"/>
    <w:uiPriority w:val="99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12FF4"/>
    <w:pPr>
      <w:ind w:left="720"/>
      <w:contextualSpacing/>
    </w:pPr>
  </w:style>
  <w:style w:type="character" w:styleId="a8">
    <w:name w:val="Emphasis"/>
    <w:basedOn w:val="a0"/>
    <w:qFormat/>
    <w:rsid w:val="00863183"/>
    <w:rPr>
      <w:i/>
      <w:iCs/>
    </w:rPr>
  </w:style>
  <w:style w:type="paragraph" w:styleId="a9">
    <w:name w:val="Body Text"/>
    <w:basedOn w:val="a"/>
    <w:link w:val="aa"/>
    <w:uiPriority w:val="99"/>
    <w:unhideWhenUsed/>
    <w:rsid w:val="0086318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0"/>
    <w:link w:val="a9"/>
    <w:uiPriority w:val="99"/>
    <w:rsid w:val="00863183"/>
    <w:rPr>
      <w:rFonts w:ascii="Times New Roman" w:eastAsia="Times New Roman" w:hAnsi="Times New Roman" w:cs="Times New Roman"/>
      <w:lang w:eastAsia="ar-SA"/>
    </w:rPr>
  </w:style>
  <w:style w:type="character" w:customStyle="1" w:styleId="apple-converted-space">
    <w:name w:val="apple-converted-space"/>
    <w:basedOn w:val="a0"/>
    <w:rsid w:val="00863183"/>
  </w:style>
  <w:style w:type="paragraph" w:customStyle="1" w:styleId="ab">
    <w:name w:val="Содержимое таблицы"/>
    <w:basedOn w:val="a"/>
    <w:rsid w:val="0086318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6318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E38DF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E38DF"/>
    <w:rPr>
      <w:sz w:val="22"/>
      <w:szCs w:val="22"/>
      <w:lang w:eastAsia="en-US"/>
    </w:rPr>
  </w:style>
  <w:style w:type="table" w:styleId="af0">
    <w:name w:val="Table Grid"/>
    <w:basedOn w:val="a1"/>
    <w:rsid w:val="00952058"/>
    <w:pPr>
      <w:spacing w:after="0" w:line="240" w:lineRule="auto"/>
    </w:pPr>
    <w:rPr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76205D"/>
    <w:pPr>
      <w:spacing w:after="0" w:line="240" w:lineRule="auto"/>
      <w:ind w:firstLine="567"/>
    </w:pPr>
    <w:rPr>
      <w:rFonts w:ascii="Times New Roman" w:hAnsi="Times New Roman"/>
      <w:color w:val="00000A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205D"/>
    <w:rPr>
      <w:rFonts w:ascii="Times New Roman" w:hAnsi="Times New Roman"/>
      <w:color w:val="00000A"/>
      <w:lang w:eastAsia="en-US"/>
    </w:rPr>
  </w:style>
  <w:style w:type="character" w:styleId="af3">
    <w:name w:val="footnote reference"/>
    <w:basedOn w:val="a0"/>
    <w:uiPriority w:val="99"/>
    <w:semiHidden/>
    <w:unhideWhenUsed/>
    <w:rsid w:val="0076205D"/>
    <w:rPr>
      <w:vertAlign w:val="superscript"/>
    </w:rPr>
  </w:style>
  <w:style w:type="paragraph" w:styleId="af4">
    <w:name w:val="caption"/>
    <w:basedOn w:val="a"/>
    <w:qFormat/>
    <w:rsid w:val="00357FC2"/>
    <w:pPr>
      <w:suppressLineNumbers/>
      <w:spacing w:before="120" w:after="120" w:line="240" w:lineRule="auto"/>
      <w:ind w:firstLine="567"/>
    </w:pPr>
    <w:rPr>
      <w:rFonts w:ascii="Times New Roman" w:hAnsi="Times New Roman" w:cs="Mangal"/>
      <w:i/>
      <w:iCs/>
      <w:color w:val="00000A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2336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lang w:val="en-US"/>
    </w:rPr>
  </w:style>
  <w:style w:type="table" w:customStyle="1" w:styleId="TableNormal">
    <w:name w:val="Table Normal"/>
    <w:uiPriority w:val="2"/>
    <w:semiHidden/>
    <w:unhideWhenUsed/>
    <w:qFormat/>
    <w:rsid w:val="000E1602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0E1602"/>
    <w:pPr>
      <w:widowControl w:val="0"/>
      <w:autoSpaceDE w:val="0"/>
      <w:autoSpaceDN w:val="0"/>
      <w:spacing w:after="0" w:line="240" w:lineRule="auto"/>
      <w:ind w:left="2283"/>
      <w:outlineLvl w:val="1"/>
    </w:pPr>
    <w:rPr>
      <w:rFonts w:ascii="Arial" w:eastAsia="Arial" w:hAnsi="Arial" w:cs="Arial"/>
      <w:b/>
      <w:bCs/>
      <w:sz w:val="30"/>
      <w:szCs w:val="30"/>
      <w:lang w:val="en-US"/>
    </w:rPr>
  </w:style>
  <w:style w:type="paragraph" w:customStyle="1" w:styleId="41">
    <w:name w:val="Заголовок 41"/>
    <w:basedOn w:val="a"/>
    <w:uiPriority w:val="1"/>
    <w:qFormat/>
    <w:rsid w:val="00AD2402"/>
    <w:pPr>
      <w:widowControl w:val="0"/>
      <w:autoSpaceDE w:val="0"/>
      <w:autoSpaceDN w:val="0"/>
      <w:spacing w:after="0" w:line="240" w:lineRule="auto"/>
      <w:ind w:left="1670"/>
      <w:outlineLvl w:val="4"/>
    </w:pPr>
    <w:rPr>
      <w:rFonts w:ascii="Arial" w:eastAsia="Arial" w:hAnsi="Arial" w:cs="Arial"/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uiPriority w:val="1"/>
    <w:qFormat/>
    <w:rsid w:val="001D0A93"/>
    <w:pPr>
      <w:widowControl w:val="0"/>
      <w:autoSpaceDE w:val="0"/>
      <w:autoSpaceDN w:val="0"/>
      <w:spacing w:after="0" w:line="240" w:lineRule="auto"/>
      <w:ind w:left="110"/>
      <w:outlineLvl w:val="2"/>
    </w:pPr>
    <w:rPr>
      <w:rFonts w:ascii="Arial" w:eastAsia="Arial" w:hAnsi="Arial" w:cs="Arial"/>
      <w:b/>
      <w:bCs/>
      <w:sz w:val="28"/>
      <w:szCs w:val="28"/>
      <w:lang w:val="en-US"/>
    </w:rPr>
  </w:style>
  <w:style w:type="paragraph" w:customStyle="1" w:styleId="31">
    <w:name w:val="Заголовок 31"/>
    <w:basedOn w:val="a"/>
    <w:uiPriority w:val="1"/>
    <w:qFormat/>
    <w:rsid w:val="001D0A93"/>
    <w:pPr>
      <w:widowControl w:val="0"/>
      <w:autoSpaceDE w:val="0"/>
      <w:autoSpaceDN w:val="0"/>
      <w:spacing w:after="0" w:line="240" w:lineRule="auto"/>
      <w:ind w:left="3270" w:hanging="723"/>
      <w:outlineLvl w:val="3"/>
    </w:pPr>
    <w:rPr>
      <w:rFonts w:ascii="Arial" w:eastAsia="Arial" w:hAnsi="Arial" w:cs="Arial"/>
      <w:b/>
      <w:bCs/>
      <w:sz w:val="26"/>
      <w:szCs w:val="26"/>
      <w:lang w:val="en-US"/>
    </w:rPr>
  </w:style>
  <w:style w:type="paragraph" w:styleId="af5">
    <w:name w:val="Plain Text"/>
    <w:basedOn w:val="a"/>
    <w:link w:val="af6"/>
    <w:rsid w:val="001D0A9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1D0A93"/>
    <w:rPr>
      <w:rFonts w:ascii="Courier New" w:eastAsia="Times New Roman" w:hAnsi="Courier New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Table" w:qFormat="1"/>
    <w:lsdException w:name="Balloon Text" w:semiHidden="0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AA3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6B4A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1">
    <w:name w:val="Normal1"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a"/>
    <w:next w:val="Normal1"/>
    <w:rsid w:val="006B4A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ing21">
    <w:name w:val="Heading 21"/>
    <w:basedOn w:val="a"/>
    <w:next w:val="Normal1"/>
    <w:qFormat/>
    <w:rsid w:val="006B4AA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51">
    <w:name w:val="Heading 51"/>
    <w:basedOn w:val="a"/>
    <w:next w:val="Normal1"/>
    <w:semiHidden/>
    <w:rsid w:val="006B4AA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NormalWeb1">
    <w:name w:val="Normal (Web)1"/>
    <w:basedOn w:val="a"/>
    <w:qFormat/>
    <w:rsid w:val="006B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1">
    <w:name w:val="Header1"/>
    <w:basedOn w:val="a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qFormat/>
    <w:rsid w:val="006B4AA3"/>
    <w:rPr>
      <w:rFonts w:ascii="Times New Roman" w:hAnsi="Times New Roman" w:cs="Times New Roman" w:hint="default"/>
    </w:rPr>
  </w:style>
  <w:style w:type="character" w:customStyle="1" w:styleId="16">
    <w:name w:val="16"/>
    <w:basedOn w:val="a0"/>
    <w:qFormat/>
    <w:rsid w:val="006B4AA3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0"/>
    <w:qFormat/>
    <w:rsid w:val="006B4AA3"/>
    <w:rPr>
      <w:rFonts w:ascii="Times New Roman" w:hAnsi="Times New Roman" w:cs="Times New Roman" w:hint="default"/>
      <w:b/>
      <w:bCs/>
    </w:rPr>
  </w:style>
  <w:style w:type="table" w:customStyle="1" w:styleId="TableNormal1">
    <w:name w:val="Table Normal1"/>
    <w:semiHidden/>
    <w:qFormat/>
    <w:rsid w:val="006B4AA3"/>
    <w:pPr>
      <w:spacing w:after="0" w:line="240" w:lineRule="auto"/>
    </w:pPr>
    <w:rPr>
      <w:rFonts w:ascii="Times New Roman" w:eastAsia="Times New Roman" w:hAnsi="Times New Roma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6B4A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ConsPlusCell">
    <w:name w:val="ConsPlusCell"/>
    <w:rsid w:val="002E7F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styleId="a5">
    <w:name w:val="Hyperlink"/>
    <w:uiPriority w:val="99"/>
    <w:semiHidden/>
    <w:rsid w:val="002E7F41"/>
    <w:rPr>
      <w:rFonts w:cs="Times New Roman"/>
      <w:color w:val="0000FF"/>
      <w:u w:val="single"/>
    </w:rPr>
  </w:style>
  <w:style w:type="paragraph" w:customStyle="1" w:styleId="pboth">
    <w:name w:val="pboth"/>
    <w:basedOn w:val="a"/>
    <w:rsid w:val="002E7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 Знак Знак Знак Знак Знак Знак"/>
    <w:basedOn w:val="a"/>
    <w:rsid w:val="00A155C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Normal (Web)"/>
    <w:basedOn w:val="a"/>
    <w:uiPriority w:val="99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"/>
    <w:rsid w:val="0048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12FF4"/>
    <w:pPr>
      <w:ind w:left="720"/>
      <w:contextualSpacing/>
    </w:pPr>
  </w:style>
  <w:style w:type="character" w:styleId="a8">
    <w:name w:val="Emphasis"/>
    <w:basedOn w:val="a0"/>
    <w:qFormat/>
    <w:rsid w:val="00863183"/>
    <w:rPr>
      <w:i/>
      <w:iCs/>
    </w:rPr>
  </w:style>
  <w:style w:type="paragraph" w:styleId="a9">
    <w:name w:val="Body Text"/>
    <w:basedOn w:val="a"/>
    <w:link w:val="aa"/>
    <w:uiPriority w:val="99"/>
    <w:unhideWhenUsed/>
    <w:rsid w:val="0086318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0"/>
    <w:link w:val="a9"/>
    <w:uiPriority w:val="99"/>
    <w:rsid w:val="00863183"/>
    <w:rPr>
      <w:rFonts w:ascii="Times New Roman" w:eastAsia="Times New Roman" w:hAnsi="Times New Roman" w:cs="Times New Roman"/>
      <w:lang w:eastAsia="ar-SA"/>
    </w:rPr>
  </w:style>
  <w:style w:type="character" w:customStyle="1" w:styleId="apple-converted-space">
    <w:name w:val="apple-converted-space"/>
    <w:basedOn w:val="a0"/>
    <w:rsid w:val="00863183"/>
  </w:style>
  <w:style w:type="paragraph" w:customStyle="1" w:styleId="ab">
    <w:name w:val="Содержимое таблицы"/>
    <w:basedOn w:val="a"/>
    <w:rsid w:val="0086318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6318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E38DF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7E3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E38DF"/>
    <w:rPr>
      <w:sz w:val="22"/>
      <w:szCs w:val="22"/>
      <w:lang w:eastAsia="en-US"/>
    </w:rPr>
  </w:style>
  <w:style w:type="table" w:styleId="af0">
    <w:name w:val="Table Grid"/>
    <w:basedOn w:val="a1"/>
    <w:rsid w:val="00952058"/>
    <w:pPr>
      <w:spacing w:after="0" w:line="240" w:lineRule="auto"/>
    </w:pPr>
    <w:rPr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76205D"/>
    <w:pPr>
      <w:spacing w:after="0" w:line="240" w:lineRule="auto"/>
      <w:ind w:firstLine="567"/>
    </w:pPr>
    <w:rPr>
      <w:rFonts w:ascii="Times New Roman" w:hAnsi="Times New Roman"/>
      <w:color w:val="00000A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205D"/>
    <w:rPr>
      <w:rFonts w:ascii="Times New Roman" w:hAnsi="Times New Roman"/>
      <w:color w:val="00000A"/>
      <w:lang w:eastAsia="en-US"/>
    </w:rPr>
  </w:style>
  <w:style w:type="character" w:styleId="af3">
    <w:name w:val="footnote reference"/>
    <w:basedOn w:val="a0"/>
    <w:uiPriority w:val="99"/>
    <w:semiHidden/>
    <w:unhideWhenUsed/>
    <w:rsid w:val="0076205D"/>
    <w:rPr>
      <w:vertAlign w:val="superscript"/>
    </w:rPr>
  </w:style>
  <w:style w:type="paragraph" w:styleId="af4">
    <w:name w:val="caption"/>
    <w:basedOn w:val="a"/>
    <w:qFormat/>
    <w:rsid w:val="00357FC2"/>
    <w:pPr>
      <w:suppressLineNumbers/>
      <w:spacing w:before="120" w:after="120" w:line="240" w:lineRule="auto"/>
      <w:ind w:firstLine="567"/>
    </w:pPr>
    <w:rPr>
      <w:rFonts w:ascii="Times New Roman" w:hAnsi="Times New Roman" w:cs="Mangal"/>
      <w:i/>
      <w:iCs/>
      <w:color w:val="00000A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2336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lang w:val="en-US"/>
    </w:rPr>
  </w:style>
  <w:style w:type="table" w:customStyle="1" w:styleId="TableNormal">
    <w:name w:val="Table Normal"/>
    <w:uiPriority w:val="2"/>
    <w:semiHidden/>
    <w:unhideWhenUsed/>
    <w:qFormat/>
    <w:rsid w:val="000E1602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0E1602"/>
    <w:pPr>
      <w:widowControl w:val="0"/>
      <w:autoSpaceDE w:val="0"/>
      <w:autoSpaceDN w:val="0"/>
      <w:spacing w:after="0" w:line="240" w:lineRule="auto"/>
      <w:ind w:left="2283"/>
      <w:outlineLvl w:val="1"/>
    </w:pPr>
    <w:rPr>
      <w:rFonts w:ascii="Arial" w:eastAsia="Arial" w:hAnsi="Arial" w:cs="Arial"/>
      <w:b/>
      <w:bCs/>
      <w:sz w:val="30"/>
      <w:szCs w:val="30"/>
      <w:lang w:val="en-US"/>
    </w:rPr>
  </w:style>
  <w:style w:type="paragraph" w:customStyle="1" w:styleId="41">
    <w:name w:val="Заголовок 41"/>
    <w:basedOn w:val="a"/>
    <w:uiPriority w:val="1"/>
    <w:qFormat/>
    <w:rsid w:val="00AD2402"/>
    <w:pPr>
      <w:widowControl w:val="0"/>
      <w:autoSpaceDE w:val="0"/>
      <w:autoSpaceDN w:val="0"/>
      <w:spacing w:after="0" w:line="240" w:lineRule="auto"/>
      <w:ind w:left="1670"/>
      <w:outlineLvl w:val="4"/>
    </w:pPr>
    <w:rPr>
      <w:rFonts w:ascii="Arial" w:eastAsia="Arial" w:hAnsi="Arial" w:cs="Arial"/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uiPriority w:val="1"/>
    <w:qFormat/>
    <w:rsid w:val="001D0A93"/>
    <w:pPr>
      <w:widowControl w:val="0"/>
      <w:autoSpaceDE w:val="0"/>
      <w:autoSpaceDN w:val="0"/>
      <w:spacing w:after="0" w:line="240" w:lineRule="auto"/>
      <w:ind w:left="110"/>
      <w:outlineLvl w:val="2"/>
    </w:pPr>
    <w:rPr>
      <w:rFonts w:ascii="Arial" w:eastAsia="Arial" w:hAnsi="Arial" w:cs="Arial"/>
      <w:b/>
      <w:bCs/>
      <w:sz w:val="28"/>
      <w:szCs w:val="28"/>
      <w:lang w:val="en-US"/>
    </w:rPr>
  </w:style>
  <w:style w:type="paragraph" w:customStyle="1" w:styleId="31">
    <w:name w:val="Заголовок 31"/>
    <w:basedOn w:val="a"/>
    <w:uiPriority w:val="1"/>
    <w:qFormat/>
    <w:rsid w:val="001D0A93"/>
    <w:pPr>
      <w:widowControl w:val="0"/>
      <w:autoSpaceDE w:val="0"/>
      <w:autoSpaceDN w:val="0"/>
      <w:spacing w:after="0" w:line="240" w:lineRule="auto"/>
      <w:ind w:left="3270" w:hanging="723"/>
      <w:outlineLvl w:val="3"/>
    </w:pPr>
    <w:rPr>
      <w:rFonts w:ascii="Arial" w:eastAsia="Arial" w:hAnsi="Arial" w:cs="Arial"/>
      <w:b/>
      <w:bCs/>
      <w:sz w:val="26"/>
      <w:szCs w:val="26"/>
      <w:lang w:val="en-US"/>
    </w:rPr>
  </w:style>
  <w:style w:type="paragraph" w:styleId="af5">
    <w:name w:val="Plain Text"/>
    <w:basedOn w:val="a"/>
    <w:link w:val="af6"/>
    <w:rsid w:val="001D0A9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1D0A93"/>
    <w:rPr>
      <w:rFonts w:ascii="Courier New" w:eastAsia="Times New Roman" w:hAnsi="Courier New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2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48.registrnpa.ru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7740A9-2B58-4615-823F-EE1F6207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15</Pages>
  <Words>3010</Words>
  <Characters>17161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NS</cp:lastModifiedBy>
  <cp:revision>34</cp:revision>
  <cp:lastPrinted>2018-12-20T18:57:00Z</cp:lastPrinted>
  <dcterms:created xsi:type="dcterms:W3CDTF">2018-12-18T13:32:00Z</dcterms:created>
  <dcterms:modified xsi:type="dcterms:W3CDTF">2018-12-21T05:09:00Z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1033-10.1.0.5674</vt:lpwstr>
  </property>
</Properties>
</file>